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939"/>
        <w:gridCol w:w="224"/>
        <w:gridCol w:w="224"/>
        <w:gridCol w:w="224"/>
        <w:gridCol w:w="2301"/>
        <w:gridCol w:w="3035"/>
        <w:gridCol w:w="1544"/>
        <w:gridCol w:w="632"/>
        <w:gridCol w:w="223"/>
        <w:gridCol w:w="212"/>
        <w:gridCol w:w="13"/>
      </w:tblGrid>
      <w:tr w:rsidR="009531C2" w:rsidTr="009531C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bookmark19"/>
            <w:bookmarkStart w:id="1" w:name="bookmark20"/>
            <w:bookmarkStart w:id="2" w:name="bookmark21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9531C2" w:rsidTr="009531C2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9531C2" w:rsidTr="009531C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«ТЮМЕНСКИЙ ТЕХНИКУМ ИНДУСТРИИ ПИТАНИЯ, КОММЕРЦИИ И СЕРВИСА»</w:t>
            </w:r>
          </w:p>
        </w:tc>
      </w:tr>
      <w:tr w:rsidR="009531C2" w:rsidTr="009531C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МЕЖРЕГИОНАЛЬНЫЙ ЦЕНТР КОМПЕТЕНЦИЙ В ОБЛАСТИ ИСКУССТВА, </w:t>
            </w:r>
          </w:p>
        </w:tc>
      </w:tr>
      <w:tr w:rsidR="009531C2" w:rsidTr="009531C2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ДИЗАЙНА И СФЕРЫ УСЛУГ</w:t>
            </w:r>
          </w:p>
        </w:tc>
      </w:tr>
      <w:tr w:rsidR="009531C2" w:rsidTr="009531C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563" w:type="pct"/>
            <w:gridSpan w:val="4"/>
            <w:noWrap/>
            <w:vAlign w:val="center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gridAfter w:val="1"/>
          <w:wAfter w:w="6" w:type="pct"/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364" w:type="pct"/>
            <w:gridSpan w:val="4"/>
            <w:noWrap/>
            <w:vAlign w:val="bottom"/>
            <w:hideMark/>
          </w:tcPr>
          <w:p w:rsidR="009531C2" w:rsidRDefault="009531C2" w:rsidP="009531C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Приложение  № 9</w:t>
            </w:r>
          </w:p>
        </w:tc>
      </w:tr>
      <w:tr w:rsidR="009531C2" w:rsidTr="009531C2">
        <w:trPr>
          <w:gridAfter w:val="1"/>
          <w:wAfter w:w="6" w:type="pct"/>
          <w:trHeight w:val="315"/>
        </w:trPr>
        <w:tc>
          <w:tcPr>
            <w:tcW w:w="3630" w:type="pct"/>
            <w:gridSpan w:val="6"/>
            <w:noWrap/>
            <w:vAlign w:val="bottom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  <w:t>к ППССЗ по специальности</w:t>
            </w:r>
          </w:p>
        </w:tc>
        <w:tc>
          <w:tcPr>
            <w:tcW w:w="1364" w:type="pct"/>
            <w:gridSpan w:val="4"/>
            <w:vMerge w:val="restart"/>
            <w:vAlign w:val="bottom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lang w:eastAsia="ru-RU"/>
              </w:rPr>
              <w:t>к ОП СПО ППКРС по профессии 29.01.33 Мастер по изготовлению швейных изделий</w:t>
            </w:r>
          </w:p>
        </w:tc>
      </w:tr>
      <w:tr w:rsidR="009531C2" w:rsidTr="009531C2">
        <w:trPr>
          <w:gridAfter w:val="1"/>
          <w:wAfter w:w="6" w:type="pct"/>
          <w:trHeight w:val="3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788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9531C2" w:rsidTr="009531C2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9531C2" w:rsidTr="009531C2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9531C2" w:rsidTr="009531C2">
        <w:trPr>
          <w:trHeight w:val="315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6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РАБОЧАЯ ПРОГРАММА </w:t>
            </w:r>
          </w:p>
        </w:tc>
      </w:tr>
      <w:tr w:rsidR="009531C2" w:rsidTr="009531C2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9531C2" w:rsidRDefault="00AC63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УЧЕБНОЙ ДИСЦИПЛИНЫ</w:t>
            </w:r>
          </w:p>
        </w:tc>
      </w:tr>
      <w:tr w:rsidR="009531C2" w:rsidTr="009531C2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9531C2" w:rsidRDefault="007A42FA" w:rsidP="007A42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БД</w:t>
            </w:r>
            <w:r w:rsidR="009531C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5</w:t>
            </w:r>
            <w:r w:rsidR="009531C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ГЕОГРАФИЯ</w:t>
            </w:r>
          </w:p>
        </w:tc>
      </w:tr>
      <w:tr w:rsidR="009531C2" w:rsidTr="009531C2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31C2" w:rsidTr="009531C2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31C2" w:rsidTr="009531C2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по профессии 29.01.33 Мастер по изготовлению швейных изделий</w:t>
            </w:r>
          </w:p>
        </w:tc>
      </w:tr>
      <w:tr w:rsidR="009531C2" w:rsidTr="009531C2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9531C2" w:rsidRDefault="009531C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9531C2" w:rsidTr="009531C2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9531C2" w:rsidRDefault="009531C2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9531C2" w:rsidTr="009531C2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9531C2" w:rsidRDefault="00953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Тюмень 2025</w:t>
            </w:r>
          </w:p>
        </w:tc>
      </w:tr>
    </w:tbl>
    <w:p w:rsidR="009531C2" w:rsidRDefault="009531C2" w:rsidP="009531C2">
      <w:pPr>
        <w:spacing w:after="0" w:line="240" w:lineRule="auto"/>
        <w:rPr>
          <w:rFonts w:ascii="Arial" w:hAnsi="Arial" w:cs="Arial"/>
          <w:color w:val="000000"/>
          <w:sz w:val="24"/>
        </w:rPr>
        <w:sectPr w:rsidR="009531C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22"/>
        <w:gridCol w:w="334"/>
        <w:gridCol w:w="334"/>
        <w:gridCol w:w="334"/>
        <w:gridCol w:w="334"/>
        <w:gridCol w:w="336"/>
        <w:gridCol w:w="334"/>
        <w:gridCol w:w="334"/>
        <w:gridCol w:w="1352"/>
      </w:tblGrid>
      <w:tr w:rsidR="009531C2" w:rsidRPr="00272CB1" w:rsidTr="009531C2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E86FC4" w:rsidRDefault="00E86FC4" w:rsidP="00E86F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600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12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288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 w:rsidP="00272CB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288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288"/>
        </w:trPr>
        <w:tc>
          <w:tcPr>
            <w:tcW w:w="5000" w:type="pct"/>
            <w:gridSpan w:val="9"/>
            <w:vMerge/>
            <w:vAlign w:val="center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531C2" w:rsidRPr="00272CB1" w:rsidTr="009531C2">
        <w:trPr>
          <w:trHeight w:val="600"/>
        </w:trPr>
        <w:tc>
          <w:tcPr>
            <w:tcW w:w="5000" w:type="pct"/>
            <w:gridSpan w:val="9"/>
            <w:hideMark/>
          </w:tcPr>
          <w:p w:rsidR="009531C2" w:rsidRPr="00272CB1" w:rsidRDefault="009531C2" w:rsidP="009531C2">
            <w:pPr>
              <w:jc w:val="both"/>
              <w:rPr>
                <w:rFonts w:ascii="Arial" w:hAnsi="Arial" w:cs="Arial"/>
              </w:rPr>
            </w:pPr>
            <w:r w:rsidRPr="00272CB1">
              <w:rPr>
                <w:rFonts w:ascii="Arial" w:hAnsi="Arial" w:cs="Arial"/>
              </w:rPr>
              <w:t>Разработчик: А.Р. Кляпова, преподаватель первой квалификационной категории</w:t>
            </w:r>
          </w:p>
          <w:p w:rsidR="009531C2" w:rsidRPr="00272CB1" w:rsidRDefault="009531C2">
            <w:pPr>
              <w:spacing w:after="120" w:line="256" w:lineRule="auto"/>
              <w:jc w:val="both"/>
              <w:rPr>
                <w:rFonts w:ascii="Arial" w:hAnsi="Arial" w:cs="Arial"/>
              </w:rPr>
            </w:pPr>
          </w:p>
        </w:tc>
      </w:tr>
      <w:tr w:rsidR="009531C2" w:rsidRPr="00272CB1" w:rsidTr="00E86FC4">
        <w:trPr>
          <w:trHeight w:val="288"/>
        </w:trPr>
        <w:tc>
          <w:tcPr>
            <w:tcW w:w="3099" w:type="pct"/>
            <w:noWrap/>
            <w:vAlign w:val="bottom"/>
            <w:hideMark/>
          </w:tcPr>
          <w:p w:rsidR="009531C2" w:rsidRPr="00272CB1" w:rsidRDefault="009531C2">
            <w:pPr>
              <w:spacing w:after="0" w:line="240" w:lineRule="auto"/>
              <w:rPr>
                <w:rFonts w:ascii="Arial" w:eastAsiaTheme="minorEastAsia" w:hAnsi="Arial" w:cs="Arial"/>
                <w:lang w:eastAsia="ru-RU"/>
              </w:rPr>
            </w:pPr>
            <w:r w:rsidRPr="00272CB1">
              <w:rPr>
                <w:rFonts w:ascii="Arial" w:eastAsiaTheme="minorEastAsia" w:hAnsi="Arial" w:cs="Arial"/>
                <w:noProof/>
                <w:lang w:eastAsia="ru-RU"/>
              </w:rPr>
              <w:drawing>
                <wp:inline distT="0" distB="0" distL="0" distR="0">
                  <wp:extent cx="2800350" cy="783847"/>
                  <wp:effectExtent l="1905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922" r="9314" b="4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127" cy="787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73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7" w:type="pct"/>
            <w:noWrap/>
            <w:vAlign w:val="bottom"/>
            <w:hideMark/>
          </w:tcPr>
          <w:p w:rsidR="009531C2" w:rsidRPr="00272CB1" w:rsidRDefault="009531C2">
            <w:pPr>
              <w:spacing w:after="0" w:line="256" w:lineRule="auto"/>
              <w:rPr>
                <w:rFonts w:ascii="Arial" w:eastAsiaTheme="minorEastAsia" w:hAnsi="Arial" w:cs="Arial"/>
                <w:lang w:eastAsia="ru-RU"/>
              </w:rPr>
            </w:pPr>
          </w:p>
        </w:tc>
      </w:tr>
    </w:tbl>
    <w:p w:rsidR="009531C2" w:rsidRDefault="009531C2" w:rsidP="009531C2">
      <w:pPr>
        <w:pStyle w:val="1"/>
        <w:spacing w:after="240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eastAsia="ru-RU"/>
        </w:rPr>
        <w:drawing>
          <wp:inline distT="0" distB="0" distL="0" distR="0">
            <wp:extent cx="1935480" cy="472440"/>
            <wp:effectExtent l="19050" t="0" r="762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9531C2" w:rsidRDefault="009531C2" w:rsidP="009531C2"/>
    <w:p w:rsidR="00EA3158" w:rsidRDefault="00EA3158" w:rsidP="008E5A5F">
      <w:pPr>
        <w:spacing w:after="0"/>
        <w:jc w:val="both"/>
        <w:rPr>
          <w:rFonts w:ascii="Arial" w:hAnsi="Arial" w:cs="Arial"/>
          <w:vertAlign w:val="superscript"/>
        </w:rPr>
      </w:pPr>
    </w:p>
    <w:p w:rsidR="008E5A5F" w:rsidRDefault="008E5A5F" w:rsidP="008E5A5F">
      <w:pPr>
        <w:spacing w:after="0"/>
        <w:jc w:val="both"/>
        <w:rPr>
          <w:rFonts w:ascii="Arial" w:hAnsi="Arial" w:cs="Arial"/>
          <w:vertAlign w:val="superscript"/>
        </w:rPr>
      </w:pPr>
    </w:p>
    <w:p w:rsidR="008E5A5F" w:rsidRDefault="008E5A5F" w:rsidP="008E5A5F">
      <w:pPr>
        <w:spacing w:after="0"/>
        <w:jc w:val="both"/>
        <w:rPr>
          <w:rFonts w:ascii="Arial" w:hAnsi="Arial" w:cs="Arial"/>
          <w:vertAlign w:val="superscript"/>
        </w:rPr>
      </w:pPr>
    </w:p>
    <w:p w:rsidR="00EF2916" w:rsidRDefault="00EF2916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943E11" w:rsidRPr="007B0B78" w:rsidRDefault="00943E11" w:rsidP="00816D13">
      <w:pPr>
        <w:pStyle w:val="1"/>
        <w:spacing w:after="240"/>
        <w:jc w:val="center"/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sz w:val="20"/>
          <w:szCs w:val="20"/>
        </w:rPr>
        <w:lastRenderedPageBreak/>
        <w:t>СОДЕРЖАНИЕ</w:t>
      </w:r>
      <w:bookmarkEnd w:id="0"/>
      <w:bookmarkEnd w:id="1"/>
      <w:bookmarkEnd w:id="2"/>
    </w:p>
    <w:p w:rsidR="00943E11" w:rsidRPr="007B0B78" w:rsidRDefault="00E86FC4" w:rsidP="00816D13">
      <w:pPr>
        <w:pStyle w:val="11"/>
        <w:numPr>
          <w:ilvl w:val="0"/>
          <w:numId w:val="1"/>
        </w:numPr>
        <w:tabs>
          <w:tab w:val="left" w:pos="382"/>
          <w:tab w:val="left" w:leader="dot" w:pos="9430"/>
        </w:tabs>
        <w:spacing w:line="360" w:lineRule="auto"/>
        <w:ind w:firstLine="0"/>
        <w:jc w:val="both"/>
        <w:rPr>
          <w:rFonts w:ascii="Arial" w:hAnsi="Arial" w:cs="Arial"/>
          <w:sz w:val="20"/>
          <w:szCs w:val="20"/>
        </w:rPr>
      </w:pPr>
      <w:hyperlink w:anchor="bookmark26" w:tooltip="Current Document">
        <w:bookmarkStart w:id="4" w:name="bookmark22"/>
        <w:bookmarkEnd w:id="4"/>
        <w:r w:rsidR="00943E11" w:rsidRPr="007B0B78">
          <w:rPr>
            <w:rFonts w:ascii="Arial" w:hAnsi="Arial" w:cs="Arial"/>
            <w:color w:val="000000"/>
            <w:sz w:val="20"/>
            <w:szCs w:val="20"/>
          </w:rPr>
          <w:t>Общая характеристика рабочей программы</w:t>
        </w:r>
      </w:hyperlink>
      <w:r w:rsidR="00816D13" w:rsidRPr="007B0B78">
        <w:rPr>
          <w:rFonts w:ascii="Arial" w:hAnsi="Arial" w:cs="Arial"/>
          <w:color w:val="000000"/>
          <w:sz w:val="20"/>
          <w:szCs w:val="20"/>
        </w:rPr>
        <w:t xml:space="preserve"> </w:t>
      </w:r>
      <w:r w:rsidR="00571944" w:rsidRPr="007B0B78">
        <w:rPr>
          <w:rFonts w:ascii="Arial" w:hAnsi="Arial" w:cs="Arial"/>
          <w:sz w:val="20"/>
          <w:szCs w:val="20"/>
        </w:rPr>
        <w:fldChar w:fldCharType="begin"/>
      </w:r>
      <w:r w:rsidR="00943E11" w:rsidRPr="007B0B78">
        <w:rPr>
          <w:rFonts w:ascii="Arial" w:hAnsi="Arial" w:cs="Arial"/>
          <w:sz w:val="20"/>
          <w:szCs w:val="20"/>
        </w:rPr>
        <w:instrText xml:space="preserve"> TOC \o "1-5" \h \z </w:instrText>
      </w:r>
      <w:r w:rsidR="00571944" w:rsidRPr="007B0B78">
        <w:rPr>
          <w:rFonts w:ascii="Arial" w:hAnsi="Arial" w:cs="Arial"/>
          <w:sz w:val="20"/>
          <w:szCs w:val="20"/>
        </w:rPr>
        <w:fldChar w:fldCharType="separate"/>
      </w:r>
      <w:r w:rsidR="00816D13" w:rsidRPr="007B0B78">
        <w:rPr>
          <w:rFonts w:ascii="Arial" w:hAnsi="Arial" w:cs="Arial"/>
          <w:color w:val="000000"/>
          <w:sz w:val="20"/>
          <w:szCs w:val="20"/>
        </w:rPr>
        <w:t>учебной</w:t>
      </w:r>
      <w:r w:rsidR="00943E11" w:rsidRPr="007B0B78">
        <w:rPr>
          <w:rFonts w:ascii="Arial" w:hAnsi="Arial" w:cs="Arial"/>
          <w:color w:val="000000"/>
          <w:sz w:val="20"/>
          <w:szCs w:val="20"/>
        </w:rPr>
        <w:t xml:space="preserve"> ди</w:t>
      </w:r>
      <w:r w:rsidR="00816D13" w:rsidRPr="007B0B78">
        <w:rPr>
          <w:rFonts w:ascii="Arial" w:hAnsi="Arial" w:cs="Arial"/>
          <w:color w:val="000000"/>
          <w:sz w:val="20"/>
          <w:szCs w:val="20"/>
        </w:rPr>
        <w:t>сциплины «</w:t>
      </w:r>
      <w:r w:rsidR="006A54EE" w:rsidRPr="007B0B78">
        <w:rPr>
          <w:rFonts w:ascii="Arial" w:hAnsi="Arial" w:cs="Arial"/>
          <w:color w:val="000000"/>
          <w:sz w:val="20"/>
          <w:szCs w:val="20"/>
        </w:rPr>
        <w:t>География</w:t>
      </w:r>
      <w:r w:rsidR="00816D13" w:rsidRPr="007B0B78">
        <w:rPr>
          <w:rFonts w:ascii="Arial" w:hAnsi="Arial" w:cs="Arial"/>
          <w:color w:val="000000"/>
          <w:sz w:val="20"/>
          <w:szCs w:val="20"/>
        </w:rPr>
        <w:t>»…</w:t>
      </w:r>
      <w:r w:rsidR="00CE70A5" w:rsidRPr="007B0B78">
        <w:rPr>
          <w:rFonts w:ascii="Arial" w:hAnsi="Arial" w:cs="Arial"/>
          <w:color w:val="000000"/>
          <w:sz w:val="20"/>
          <w:szCs w:val="20"/>
        </w:rPr>
        <w:t>.</w:t>
      </w:r>
      <w:r w:rsidR="00816D13" w:rsidRPr="007B0B78">
        <w:rPr>
          <w:rFonts w:ascii="Arial" w:hAnsi="Arial" w:cs="Arial"/>
          <w:color w:val="000000"/>
          <w:sz w:val="20"/>
          <w:szCs w:val="20"/>
        </w:rPr>
        <w:t>…</w:t>
      </w:r>
      <w:r w:rsidR="00943E11" w:rsidRPr="007B0B78">
        <w:rPr>
          <w:rFonts w:ascii="Arial" w:hAnsi="Arial" w:cs="Arial"/>
          <w:color w:val="000000"/>
          <w:sz w:val="20"/>
          <w:szCs w:val="20"/>
        </w:rPr>
        <w:t>…4</w:t>
      </w:r>
    </w:p>
    <w:p w:rsidR="00943E11" w:rsidRPr="007B0B78" w:rsidRDefault="00E86FC4" w:rsidP="00816D13">
      <w:pPr>
        <w:pStyle w:val="a6"/>
        <w:numPr>
          <w:ilvl w:val="0"/>
          <w:numId w:val="1"/>
        </w:numPr>
        <w:tabs>
          <w:tab w:val="left" w:pos="387"/>
          <w:tab w:val="left" w:leader="dot" w:pos="9430"/>
        </w:tabs>
        <w:spacing w:after="0" w:line="360" w:lineRule="auto"/>
        <w:rPr>
          <w:rFonts w:ascii="Arial" w:hAnsi="Arial" w:cs="Arial"/>
          <w:sz w:val="20"/>
          <w:szCs w:val="20"/>
        </w:rPr>
      </w:pPr>
      <w:hyperlink w:anchor="bookmark68" w:tooltip="Current Document">
        <w:bookmarkStart w:id="5" w:name="bookmark23"/>
        <w:bookmarkEnd w:id="5"/>
        <w:r w:rsidR="00943E11" w:rsidRPr="007B0B78">
          <w:rPr>
            <w:rFonts w:ascii="Arial" w:hAnsi="Arial" w:cs="Arial"/>
            <w:color w:val="000000"/>
            <w:sz w:val="20"/>
            <w:szCs w:val="20"/>
          </w:rPr>
          <w:t>Структ</w:t>
        </w:r>
        <w:r w:rsidR="00816D13" w:rsidRPr="007B0B78">
          <w:rPr>
            <w:rFonts w:ascii="Arial" w:hAnsi="Arial" w:cs="Arial"/>
            <w:color w:val="000000"/>
            <w:sz w:val="20"/>
            <w:szCs w:val="20"/>
          </w:rPr>
          <w:t>ура и содержание учебной дисциплины…………………………</w:t>
        </w:r>
        <w:r w:rsidR="00CE70A5" w:rsidRPr="007B0B78">
          <w:rPr>
            <w:rFonts w:ascii="Arial" w:hAnsi="Arial" w:cs="Arial"/>
            <w:color w:val="000000"/>
            <w:sz w:val="20"/>
            <w:szCs w:val="20"/>
          </w:rPr>
          <w:t>.</w:t>
        </w:r>
        <w:r w:rsidR="00816D13" w:rsidRPr="007B0B78">
          <w:rPr>
            <w:rFonts w:ascii="Arial" w:hAnsi="Arial" w:cs="Arial"/>
            <w:color w:val="000000"/>
            <w:sz w:val="20"/>
            <w:szCs w:val="20"/>
          </w:rPr>
          <w:t>….</w:t>
        </w:r>
        <w:r w:rsidR="00243144" w:rsidRPr="007B0B78">
          <w:rPr>
            <w:rFonts w:ascii="Arial" w:hAnsi="Arial" w:cs="Arial"/>
            <w:color w:val="000000"/>
            <w:sz w:val="20"/>
            <w:szCs w:val="20"/>
          </w:rPr>
          <w:t>………</w:t>
        </w:r>
        <w:r w:rsidR="00943E11" w:rsidRPr="007B0B78">
          <w:rPr>
            <w:rFonts w:ascii="Arial" w:hAnsi="Arial" w:cs="Arial"/>
            <w:color w:val="000000"/>
            <w:sz w:val="20"/>
            <w:szCs w:val="20"/>
          </w:rPr>
          <w:t>…</w:t>
        </w:r>
        <w:r w:rsidR="006A54EE" w:rsidRPr="007B0B78">
          <w:rPr>
            <w:rFonts w:ascii="Arial" w:hAnsi="Arial" w:cs="Arial"/>
            <w:color w:val="000000"/>
            <w:sz w:val="20"/>
            <w:szCs w:val="20"/>
          </w:rPr>
          <w:t>……</w:t>
        </w:r>
        <w:r w:rsidR="00943E11" w:rsidRPr="007B0B78">
          <w:rPr>
            <w:rFonts w:ascii="Arial" w:hAnsi="Arial" w:cs="Arial"/>
            <w:color w:val="000000"/>
            <w:sz w:val="20"/>
            <w:szCs w:val="20"/>
          </w:rPr>
          <w:t>..1</w:t>
        </w:r>
      </w:hyperlink>
      <w:r w:rsidR="00D55266" w:rsidRPr="007B0B78">
        <w:rPr>
          <w:rFonts w:ascii="Arial" w:hAnsi="Arial" w:cs="Arial"/>
          <w:color w:val="000000"/>
          <w:sz w:val="20"/>
          <w:szCs w:val="20"/>
        </w:rPr>
        <w:t>7</w:t>
      </w:r>
    </w:p>
    <w:p w:rsidR="00943E11" w:rsidRPr="007B0B78" w:rsidRDefault="00816D13" w:rsidP="00816D13">
      <w:pPr>
        <w:pStyle w:val="a6"/>
        <w:numPr>
          <w:ilvl w:val="0"/>
          <w:numId w:val="1"/>
        </w:numPr>
        <w:tabs>
          <w:tab w:val="left" w:pos="392"/>
          <w:tab w:val="left" w:leader="dot" w:pos="9430"/>
        </w:tabs>
        <w:spacing w:after="0" w:line="360" w:lineRule="auto"/>
        <w:rPr>
          <w:rFonts w:ascii="Arial" w:hAnsi="Arial" w:cs="Arial"/>
          <w:sz w:val="20"/>
          <w:szCs w:val="20"/>
        </w:rPr>
      </w:pPr>
      <w:bookmarkStart w:id="6" w:name="bookmark24"/>
      <w:bookmarkEnd w:id="6"/>
      <w:r w:rsidRPr="007B0B78">
        <w:rPr>
          <w:rFonts w:ascii="Arial" w:hAnsi="Arial" w:cs="Arial"/>
          <w:color w:val="000000"/>
          <w:sz w:val="20"/>
          <w:szCs w:val="20"/>
        </w:rPr>
        <w:t>Условия реализации программы учебной</w:t>
      </w:r>
      <w:r w:rsidR="00243144" w:rsidRPr="007B0B78">
        <w:rPr>
          <w:rFonts w:ascii="Arial" w:hAnsi="Arial" w:cs="Arial"/>
          <w:color w:val="000000"/>
          <w:sz w:val="20"/>
          <w:szCs w:val="20"/>
        </w:rPr>
        <w:t xml:space="preserve"> дисциплины……</w:t>
      </w:r>
      <w:r w:rsidR="00943E11" w:rsidRPr="007B0B78">
        <w:rPr>
          <w:rFonts w:ascii="Arial" w:hAnsi="Arial" w:cs="Arial"/>
          <w:color w:val="000000"/>
          <w:sz w:val="20"/>
          <w:szCs w:val="20"/>
        </w:rPr>
        <w:t>………</w:t>
      </w:r>
      <w:r w:rsidRPr="007B0B78">
        <w:rPr>
          <w:rFonts w:ascii="Arial" w:hAnsi="Arial" w:cs="Arial"/>
          <w:color w:val="000000"/>
          <w:sz w:val="20"/>
          <w:szCs w:val="20"/>
        </w:rPr>
        <w:t>……………</w:t>
      </w:r>
      <w:r w:rsidR="006A54EE" w:rsidRPr="007B0B78">
        <w:rPr>
          <w:rFonts w:ascii="Arial" w:hAnsi="Arial" w:cs="Arial"/>
          <w:color w:val="000000"/>
          <w:sz w:val="20"/>
          <w:szCs w:val="20"/>
        </w:rPr>
        <w:t>……</w:t>
      </w:r>
      <w:r w:rsidR="00CE70A5" w:rsidRPr="007B0B78">
        <w:rPr>
          <w:rFonts w:ascii="Arial" w:hAnsi="Arial" w:cs="Arial"/>
          <w:color w:val="000000"/>
          <w:sz w:val="20"/>
          <w:szCs w:val="20"/>
        </w:rPr>
        <w:t>.</w:t>
      </w:r>
      <w:r w:rsidRPr="007B0B78">
        <w:rPr>
          <w:rFonts w:ascii="Arial" w:hAnsi="Arial" w:cs="Arial"/>
          <w:color w:val="000000"/>
          <w:sz w:val="20"/>
          <w:szCs w:val="20"/>
        </w:rPr>
        <w:t>……</w:t>
      </w:r>
      <w:r w:rsidR="00943E11" w:rsidRPr="007B0B78">
        <w:rPr>
          <w:rFonts w:ascii="Arial" w:hAnsi="Arial" w:cs="Arial"/>
          <w:color w:val="000000"/>
          <w:sz w:val="20"/>
          <w:szCs w:val="20"/>
        </w:rPr>
        <w:t>.2</w:t>
      </w:r>
      <w:r w:rsidR="00571944" w:rsidRPr="007B0B78">
        <w:rPr>
          <w:rFonts w:ascii="Arial" w:hAnsi="Arial" w:cs="Arial"/>
          <w:sz w:val="20"/>
          <w:szCs w:val="20"/>
        </w:rPr>
        <w:fldChar w:fldCharType="end"/>
      </w:r>
      <w:r w:rsidR="00D55266" w:rsidRPr="007B0B78">
        <w:rPr>
          <w:rFonts w:ascii="Arial" w:hAnsi="Arial" w:cs="Arial"/>
          <w:sz w:val="20"/>
          <w:szCs w:val="20"/>
        </w:rPr>
        <w:t>5</w:t>
      </w:r>
    </w:p>
    <w:p w:rsidR="00943E11" w:rsidRPr="007B0B78" w:rsidRDefault="00E86FC4" w:rsidP="00816D13">
      <w:pPr>
        <w:pStyle w:val="a7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hyperlink w:anchor="bookmark91" w:tooltip="Current Document">
        <w:bookmarkStart w:id="7" w:name="bookmark25"/>
        <w:bookmarkEnd w:id="7"/>
        <w:r w:rsidR="00943E11" w:rsidRPr="007B0B78">
          <w:rPr>
            <w:rFonts w:ascii="Arial" w:hAnsi="Arial" w:cs="Arial"/>
            <w:color w:val="000000"/>
            <w:sz w:val="20"/>
            <w:szCs w:val="20"/>
          </w:rPr>
          <w:t xml:space="preserve">Контроль и оценка результатов освоения </w:t>
        </w:r>
        <w:r w:rsidR="00816D13" w:rsidRPr="007B0B78">
          <w:rPr>
            <w:rFonts w:ascii="Arial" w:hAnsi="Arial" w:cs="Arial"/>
            <w:color w:val="000000"/>
            <w:sz w:val="20"/>
            <w:szCs w:val="20"/>
          </w:rPr>
          <w:t xml:space="preserve">учебной </w:t>
        </w:r>
        <w:r w:rsidR="00943E11" w:rsidRPr="007B0B78">
          <w:rPr>
            <w:rFonts w:ascii="Arial" w:hAnsi="Arial" w:cs="Arial"/>
            <w:color w:val="000000"/>
            <w:sz w:val="20"/>
            <w:szCs w:val="20"/>
          </w:rPr>
          <w:t>дисциплины…</w:t>
        </w:r>
        <w:r w:rsidR="00816D13" w:rsidRPr="007B0B78">
          <w:rPr>
            <w:rFonts w:ascii="Arial" w:hAnsi="Arial" w:cs="Arial"/>
            <w:color w:val="000000"/>
            <w:sz w:val="20"/>
            <w:szCs w:val="20"/>
          </w:rPr>
          <w:t>….</w:t>
        </w:r>
        <w:r w:rsidR="00243144" w:rsidRPr="007B0B78">
          <w:rPr>
            <w:rFonts w:ascii="Arial" w:hAnsi="Arial" w:cs="Arial"/>
            <w:color w:val="000000"/>
            <w:sz w:val="20"/>
            <w:szCs w:val="20"/>
          </w:rPr>
          <w:t>………</w:t>
        </w:r>
        <w:r w:rsidR="006A54EE" w:rsidRPr="007B0B78">
          <w:rPr>
            <w:rFonts w:ascii="Arial" w:hAnsi="Arial" w:cs="Arial"/>
            <w:color w:val="000000"/>
            <w:sz w:val="20"/>
            <w:szCs w:val="20"/>
          </w:rPr>
          <w:t>……</w:t>
        </w:r>
        <w:r w:rsidR="00CE70A5" w:rsidRPr="007B0B78">
          <w:rPr>
            <w:rFonts w:ascii="Arial" w:hAnsi="Arial" w:cs="Arial"/>
            <w:color w:val="000000"/>
            <w:sz w:val="20"/>
            <w:szCs w:val="20"/>
          </w:rPr>
          <w:t>.</w:t>
        </w:r>
        <w:r w:rsidR="00243144" w:rsidRPr="007B0B78">
          <w:rPr>
            <w:rFonts w:ascii="Arial" w:hAnsi="Arial" w:cs="Arial"/>
            <w:color w:val="000000"/>
            <w:sz w:val="20"/>
            <w:szCs w:val="20"/>
          </w:rPr>
          <w:t>..</w:t>
        </w:r>
        <w:r w:rsidR="00943E11" w:rsidRPr="007B0B78">
          <w:rPr>
            <w:rFonts w:ascii="Arial" w:hAnsi="Arial" w:cs="Arial"/>
            <w:color w:val="000000"/>
            <w:sz w:val="20"/>
            <w:szCs w:val="20"/>
          </w:rPr>
          <w:t>…....2</w:t>
        </w:r>
      </w:hyperlink>
      <w:r w:rsidR="00D55266" w:rsidRPr="007B0B78">
        <w:rPr>
          <w:rFonts w:ascii="Arial" w:hAnsi="Arial" w:cs="Arial"/>
          <w:color w:val="000000"/>
          <w:sz w:val="20"/>
          <w:szCs w:val="20"/>
        </w:rPr>
        <w:t>6</w:t>
      </w:r>
    </w:p>
    <w:p w:rsidR="00943E11" w:rsidRPr="007B0B78" w:rsidRDefault="00943E11" w:rsidP="00943E11">
      <w:pPr>
        <w:rPr>
          <w:rFonts w:ascii="Arial" w:hAnsi="Arial" w:cs="Arial"/>
          <w:sz w:val="20"/>
          <w:szCs w:val="20"/>
        </w:rPr>
      </w:pPr>
    </w:p>
    <w:p w:rsidR="00943E11" w:rsidRPr="007B0B78" w:rsidRDefault="00943E11" w:rsidP="00943E11">
      <w:pPr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sz w:val="20"/>
          <w:szCs w:val="20"/>
        </w:rPr>
        <w:br w:type="page"/>
      </w:r>
    </w:p>
    <w:p w:rsidR="007A42FA" w:rsidRDefault="00943E11" w:rsidP="009531C2">
      <w:pPr>
        <w:jc w:val="center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sz w:val="20"/>
          <w:szCs w:val="20"/>
        </w:rPr>
        <w:lastRenderedPageBreak/>
        <w:t>1</w:t>
      </w:r>
      <w:r w:rsidRPr="007B0B78">
        <w:rPr>
          <w:rFonts w:ascii="Arial" w:hAnsi="Arial" w:cs="Arial"/>
          <w:b/>
          <w:sz w:val="20"/>
          <w:szCs w:val="20"/>
        </w:rPr>
        <w:t xml:space="preserve">. ОБЩАЯ ХАРАКТЕРИСТИКА РАБОЧЕЙ ПРОГРАММЫ </w:t>
      </w:r>
      <w:r w:rsidR="001F5D5D" w:rsidRPr="007B0B78">
        <w:rPr>
          <w:rFonts w:ascii="Arial" w:hAnsi="Arial" w:cs="Arial"/>
          <w:b/>
          <w:sz w:val="20"/>
          <w:szCs w:val="20"/>
        </w:rPr>
        <w:t xml:space="preserve">УЧЕБНОЙ </w:t>
      </w:r>
      <w:r w:rsidRPr="007B0B78">
        <w:rPr>
          <w:rFonts w:ascii="Arial" w:hAnsi="Arial" w:cs="Arial"/>
          <w:b/>
          <w:sz w:val="20"/>
          <w:szCs w:val="20"/>
        </w:rPr>
        <w:t xml:space="preserve">ДИСЦИПЛИНЫ </w:t>
      </w:r>
    </w:p>
    <w:p w:rsidR="00943E11" w:rsidRPr="007B0B78" w:rsidRDefault="007A42FA" w:rsidP="009531C2">
      <w:pPr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 xml:space="preserve">БД.05 </w:t>
      </w:r>
      <w:r w:rsidR="00EA3158" w:rsidRPr="007B0B78">
        <w:rPr>
          <w:rFonts w:ascii="Arial" w:hAnsi="Arial" w:cs="Arial"/>
          <w:b/>
          <w:sz w:val="20"/>
          <w:szCs w:val="20"/>
        </w:rPr>
        <w:t>ГЕОГРАФИЯ</w:t>
      </w:r>
    </w:p>
    <w:p w:rsidR="00943E11" w:rsidRPr="007B0B78" w:rsidRDefault="00943E11" w:rsidP="00234E1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>1.1.</w:t>
      </w:r>
      <w:r w:rsidRPr="007B0B78">
        <w:rPr>
          <w:rFonts w:ascii="Arial" w:hAnsi="Arial" w:cs="Arial"/>
          <w:b/>
          <w:sz w:val="20"/>
          <w:szCs w:val="20"/>
        </w:rPr>
        <w:tab/>
        <w:t>Место дисциплины в структуре основной профессиональной образовательной программы</w:t>
      </w:r>
    </w:p>
    <w:p w:rsidR="0075392C" w:rsidRPr="007B0B78" w:rsidRDefault="002F6E88" w:rsidP="000A6062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7B0B78">
        <w:rPr>
          <w:rFonts w:ascii="Arial" w:hAnsi="Arial" w:cs="Arial"/>
          <w:color w:val="000000" w:themeColor="text1"/>
          <w:sz w:val="20"/>
          <w:szCs w:val="20"/>
        </w:rPr>
        <w:t xml:space="preserve">Общеобразовательная </w:t>
      </w:r>
      <w:r w:rsidR="00BA444B" w:rsidRPr="007B0B78">
        <w:rPr>
          <w:rFonts w:ascii="Arial" w:hAnsi="Arial" w:cs="Arial"/>
          <w:color w:val="000000" w:themeColor="text1"/>
          <w:sz w:val="20"/>
          <w:szCs w:val="20"/>
        </w:rPr>
        <w:t xml:space="preserve">дисциплина </w:t>
      </w:r>
      <w:r w:rsidR="009531C2">
        <w:rPr>
          <w:rFonts w:ascii="Arial" w:hAnsi="Arial" w:cs="Arial"/>
          <w:color w:val="000000" w:themeColor="text1"/>
          <w:sz w:val="20"/>
          <w:szCs w:val="20"/>
        </w:rPr>
        <w:t>Б</w:t>
      </w:r>
      <w:r w:rsidR="00EA3158" w:rsidRPr="007B0B78">
        <w:rPr>
          <w:rFonts w:ascii="Arial" w:hAnsi="Arial" w:cs="Arial"/>
          <w:color w:val="000000" w:themeColor="text1"/>
          <w:sz w:val="20"/>
          <w:szCs w:val="20"/>
        </w:rPr>
        <w:t xml:space="preserve">Д.05 География </w:t>
      </w:r>
      <w:r w:rsidR="00BA444B" w:rsidRPr="007B0B78">
        <w:rPr>
          <w:rFonts w:ascii="Arial" w:hAnsi="Arial" w:cs="Arial"/>
          <w:color w:val="000000" w:themeColor="text1"/>
          <w:sz w:val="20"/>
          <w:szCs w:val="20"/>
        </w:rPr>
        <w:t>является обязательной частью общеобразовательного цикла образовательной програ</w:t>
      </w:r>
      <w:r w:rsidR="000F0F1D" w:rsidRPr="007B0B78">
        <w:rPr>
          <w:rFonts w:ascii="Arial" w:hAnsi="Arial" w:cs="Arial"/>
          <w:color w:val="000000" w:themeColor="text1"/>
          <w:sz w:val="20"/>
          <w:szCs w:val="20"/>
        </w:rPr>
        <w:t xml:space="preserve">ммы в соответствии с ФГОС СПО </w:t>
      </w:r>
      <w:r w:rsidR="00BA444B" w:rsidRPr="007B0B7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F0F1D" w:rsidRPr="007B0B78">
        <w:rPr>
          <w:rFonts w:ascii="Arial" w:hAnsi="Arial" w:cs="Arial"/>
          <w:color w:val="000000" w:themeColor="text1"/>
          <w:sz w:val="20"/>
          <w:szCs w:val="20"/>
        </w:rPr>
        <w:t>по профессии 29.01.33 «Мастер по изготовлению швейных изделий профессии»</w:t>
      </w:r>
    </w:p>
    <w:p w:rsidR="00943E11" w:rsidRPr="007B0B78" w:rsidRDefault="00943E11" w:rsidP="0075392C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>1.2.</w:t>
      </w:r>
      <w:r w:rsidRPr="007B0B78">
        <w:rPr>
          <w:rFonts w:ascii="Arial" w:hAnsi="Arial" w:cs="Arial"/>
          <w:b/>
          <w:sz w:val="20"/>
          <w:szCs w:val="20"/>
        </w:rPr>
        <w:tab/>
        <w:t>Цели и планируемые результаты освоения дисциплины</w:t>
      </w:r>
      <w:r w:rsidR="0075392C" w:rsidRPr="007B0B78">
        <w:rPr>
          <w:rFonts w:ascii="Arial" w:hAnsi="Arial" w:cs="Arial"/>
          <w:b/>
          <w:sz w:val="20"/>
          <w:szCs w:val="20"/>
        </w:rPr>
        <w:t>.</w:t>
      </w:r>
    </w:p>
    <w:p w:rsidR="00943E11" w:rsidRPr="007B0B78" w:rsidRDefault="00943E11" w:rsidP="0075392C">
      <w:pPr>
        <w:spacing w:after="0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>1.2.1.</w:t>
      </w:r>
      <w:r w:rsidRPr="007B0B78">
        <w:rPr>
          <w:rFonts w:ascii="Arial" w:hAnsi="Arial" w:cs="Arial"/>
          <w:b/>
          <w:sz w:val="20"/>
          <w:szCs w:val="20"/>
        </w:rPr>
        <w:tab/>
        <w:t>Цели и задачи дисциплины</w:t>
      </w:r>
      <w:r w:rsidR="0075392C" w:rsidRPr="007B0B78">
        <w:rPr>
          <w:rFonts w:ascii="Arial" w:hAnsi="Arial" w:cs="Arial"/>
          <w:b/>
          <w:sz w:val="20"/>
          <w:szCs w:val="20"/>
        </w:rPr>
        <w:t>:</w:t>
      </w:r>
    </w:p>
    <w:p w:rsidR="002F6E88" w:rsidRPr="007B0B78" w:rsidRDefault="002F6E88" w:rsidP="002F6E88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sz w:val="20"/>
          <w:szCs w:val="20"/>
        </w:rPr>
        <w:t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</w:t>
      </w:r>
    </w:p>
    <w:p w:rsidR="002F6E88" w:rsidRPr="007B0B78" w:rsidRDefault="002F6E88" w:rsidP="002F6E88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sz w:val="20"/>
          <w:szCs w:val="20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на достижение целей устойчивого развития</w:t>
      </w:r>
      <w:r w:rsidR="00EA3158" w:rsidRPr="007B0B78">
        <w:rPr>
          <w:rFonts w:ascii="Arial" w:hAnsi="Arial" w:cs="Arial"/>
          <w:sz w:val="20"/>
          <w:szCs w:val="20"/>
        </w:rPr>
        <w:t>.</w:t>
      </w:r>
    </w:p>
    <w:p w:rsidR="003E5066" w:rsidRPr="007B0B78" w:rsidRDefault="00943E11" w:rsidP="00943E11">
      <w:pPr>
        <w:jc w:val="both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>1.2.2</w:t>
      </w:r>
      <w:r w:rsidRPr="007B0B78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 w:rsidR="005C08DB" w:rsidRPr="007B0B78">
        <w:rPr>
          <w:rFonts w:ascii="Arial" w:hAnsi="Arial" w:cs="Arial"/>
          <w:b/>
          <w:color w:val="000000" w:themeColor="text1"/>
          <w:sz w:val="20"/>
          <w:szCs w:val="20"/>
        </w:rPr>
        <w:t xml:space="preserve">Планируемые результаты освоения </w:t>
      </w:r>
      <w:r w:rsidR="002F6E88" w:rsidRPr="007B0B78">
        <w:rPr>
          <w:rFonts w:ascii="Arial" w:hAnsi="Arial" w:cs="Arial"/>
          <w:b/>
          <w:color w:val="000000" w:themeColor="text1"/>
          <w:sz w:val="20"/>
          <w:szCs w:val="20"/>
        </w:rPr>
        <w:t>общеобразовательной</w:t>
      </w:r>
      <w:r w:rsidR="005C08DB" w:rsidRPr="007B0B7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C08DB" w:rsidRPr="007B0B78">
        <w:rPr>
          <w:rFonts w:ascii="Arial" w:hAnsi="Arial" w:cs="Arial"/>
          <w:b/>
          <w:sz w:val="20"/>
          <w:szCs w:val="20"/>
        </w:rPr>
        <w:t>дисциплины в соответствии с ФГОС СПО и на основе ФГОС СОО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2"/>
        <w:gridCol w:w="3164"/>
        <w:gridCol w:w="3163"/>
      </w:tblGrid>
      <w:tr w:rsidR="002F6E88" w:rsidRPr="007B0B78" w:rsidTr="0008743F">
        <w:tc>
          <w:tcPr>
            <w:tcW w:w="3162" w:type="dxa"/>
            <w:vMerge w:val="restart"/>
          </w:tcPr>
          <w:p w:rsidR="002F6E88" w:rsidRPr="007B0B78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6327" w:type="dxa"/>
            <w:gridSpan w:val="2"/>
          </w:tcPr>
          <w:p w:rsidR="002F6E88" w:rsidRPr="007B0B78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Планируемые результаты</w:t>
            </w:r>
          </w:p>
        </w:tc>
      </w:tr>
      <w:tr w:rsidR="002F6E88" w:rsidRPr="007B0B78" w:rsidTr="0008743F">
        <w:tc>
          <w:tcPr>
            <w:tcW w:w="3162" w:type="dxa"/>
            <w:vMerge/>
          </w:tcPr>
          <w:p w:rsidR="002F6E88" w:rsidRPr="007B0B78" w:rsidRDefault="002F6E88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4" w:type="dxa"/>
          </w:tcPr>
          <w:p w:rsidR="002F6E88" w:rsidRPr="007B0B78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Общие</w:t>
            </w:r>
          </w:p>
        </w:tc>
        <w:tc>
          <w:tcPr>
            <w:tcW w:w="3163" w:type="dxa"/>
          </w:tcPr>
          <w:p w:rsidR="002F6E88" w:rsidRPr="007B0B78" w:rsidRDefault="002F6E88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Дисциплинарные</w:t>
            </w:r>
          </w:p>
        </w:tc>
      </w:tr>
      <w:tr w:rsidR="002F6E88" w:rsidRPr="007B0B78" w:rsidTr="0008743F">
        <w:tc>
          <w:tcPr>
            <w:tcW w:w="3162" w:type="dxa"/>
          </w:tcPr>
          <w:p w:rsidR="002F6E88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01. Выбирать способы решения задач  профессиональной деятельности применительно к различным контекстам</w:t>
            </w:r>
          </w:p>
        </w:tc>
        <w:tc>
          <w:tcPr>
            <w:tcW w:w="3164" w:type="dxa"/>
          </w:tcPr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В части трудового воспитания: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>- интерес к различным сферам профессиональной деятельности.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базовые логические действия: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- определять цели </w:t>
            </w: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деятельности, задавать параметры и критерии их достижения;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7B0B78">
              <w:rPr>
                <w:rFonts w:ascii="Arial" w:hAnsi="Arial" w:cs="Arial"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1511CD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 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1511CD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развивать креативное мышление при решении жизненных проблем </w:t>
            </w:r>
          </w:p>
          <w:p w:rsidR="001511CD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1511CD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511CD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11CD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 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F6E88" w:rsidRPr="007B0B78" w:rsidRDefault="002F6E88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:rsidR="001511CD" w:rsidRPr="007B0B78" w:rsidRDefault="001511CD" w:rsidP="0097001D">
            <w:pPr>
              <w:pStyle w:val="aff2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практике.</w:t>
            </w:r>
          </w:p>
        </w:tc>
        <w:tc>
          <w:tcPr>
            <w:tcW w:w="3163" w:type="dxa"/>
          </w:tcPr>
          <w:p w:rsidR="001511CD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 xml:space="preserve"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</w:t>
            </w:r>
          </w:p>
          <w:p w:rsidR="001511CD" w:rsidRPr="007B0B78" w:rsidRDefault="001511CD" w:rsidP="009700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географической информации для определения положения и взаиморасположения объектов в</w:t>
            </w: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пространстве; описывать положение и взаиморасположение географических объектов в пространстве; </w:t>
            </w:r>
          </w:p>
          <w:p w:rsidR="001511CD" w:rsidRPr="007B0B78" w:rsidRDefault="001511CD" w:rsidP="009700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ПРб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 </w:t>
            </w:r>
          </w:p>
          <w:p w:rsidR="001511CD" w:rsidRPr="007B0B78" w:rsidRDefault="001511CD" w:rsidP="009700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 </w:t>
            </w:r>
          </w:p>
          <w:p w:rsidR="002F6E88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ПРб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</w:t>
            </w: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2F6E88" w:rsidRPr="007B0B78" w:rsidTr="0008743F">
        <w:tc>
          <w:tcPr>
            <w:tcW w:w="3162" w:type="dxa"/>
          </w:tcPr>
          <w:p w:rsidR="001511CD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02. Использовать современные средства</w:t>
            </w:r>
          </w:p>
          <w:p w:rsidR="001511CD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поиска, анализа и интерпретации информации, и информационные технологии</w:t>
            </w:r>
          </w:p>
          <w:p w:rsidR="002F6E88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для выполнения задач профессиональной деятельности</w:t>
            </w:r>
          </w:p>
        </w:tc>
        <w:tc>
          <w:tcPr>
            <w:tcW w:w="3164" w:type="dxa"/>
          </w:tcPr>
          <w:p w:rsidR="002F6E88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</w:t>
            </w:r>
          </w:p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информационной безопасности; - владеть навыками распознавания и защиты информации, информационной безопасности личности</w:t>
            </w:r>
          </w:p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:rsidR="002F6E88" w:rsidRPr="007B0B78" w:rsidRDefault="001511C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</w:t>
            </w:r>
          </w:p>
          <w:p w:rsidR="0097001D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</w:t>
            </w:r>
          </w:p>
          <w:p w:rsidR="0097001D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ПРб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</w:t>
            </w:r>
          </w:p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ПРб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</w:t>
            </w:r>
          </w:p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</w:tc>
      </w:tr>
      <w:tr w:rsidR="002F6E88" w:rsidRPr="007B0B78" w:rsidTr="0008743F">
        <w:tc>
          <w:tcPr>
            <w:tcW w:w="3162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03. Планировать и реализовывать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собственное профессиональное и личностное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развитие, предпринимательскую деятельность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 профессиональной сфере, использовать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знания по правовой и финансовой</w:t>
            </w:r>
          </w:p>
          <w:p w:rsidR="002F6E88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грамотности в различных жизненных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ситуациях</w:t>
            </w:r>
          </w:p>
        </w:tc>
        <w:tc>
          <w:tcPr>
            <w:tcW w:w="3164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В области духовно-нравственного воспитания: - сформированность нравственного сознания, этического поведения; - способность оценивать ситуацию и принимать осознанные решения, ориентируясь на морально-нравственные нормы и ценности; - осознание личного вклада в построение устойчивого будущего; 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Овладение универсальными регулятивными действиями: а) самоорганизация: 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- самостоятельно составлять план решения проблемы с учетом имеющихся ресурсов,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163" w:type="dxa"/>
          </w:tcPr>
          <w:p w:rsidR="002F6E88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</w:t>
            </w:r>
          </w:p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учебных и (или) практико-ориентированных задач</w:t>
            </w:r>
          </w:p>
        </w:tc>
      </w:tr>
      <w:tr w:rsidR="00F529F7" w:rsidRPr="007B0B78" w:rsidTr="0008743F">
        <w:tc>
          <w:tcPr>
            <w:tcW w:w="3162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04. Эффективно взаимодействовать и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работать в коллективе и команде</w:t>
            </w:r>
          </w:p>
        </w:tc>
        <w:tc>
          <w:tcPr>
            <w:tcW w:w="3164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взаимодействия; 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3163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</w:tc>
      </w:tr>
      <w:tr w:rsidR="00F529F7" w:rsidRPr="007B0B78" w:rsidTr="0008743F">
        <w:tc>
          <w:tcPr>
            <w:tcW w:w="3162" w:type="dxa"/>
          </w:tcPr>
          <w:p w:rsidR="00F529F7" w:rsidRPr="007B0B78" w:rsidRDefault="00F529F7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05. Осуществлять устную и письменную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коммуникацию на государственном языке</w:t>
            </w:r>
          </w:p>
          <w:p w:rsidR="00F529F7" w:rsidRPr="007B0B78" w:rsidRDefault="00F529F7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Российской Федерации с учетом особенностей</w:t>
            </w:r>
            <w:r w:rsidR="0097001D"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социального и культурного контекста</w:t>
            </w:r>
          </w:p>
        </w:tc>
        <w:tc>
          <w:tcPr>
            <w:tcW w:w="3164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- убежденность в значимости для личности и общества 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63" w:type="dxa"/>
          </w:tcPr>
          <w:p w:rsidR="00F529F7" w:rsidRPr="007B0B78" w:rsidRDefault="00F529F7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</w:tc>
      </w:tr>
      <w:tr w:rsidR="0097001D" w:rsidRPr="007B0B78" w:rsidTr="0008743F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осознание обучающимися российской гражданской идентичности;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В части гражданского воспитания: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к гуманитарной и волонтерской деятельности;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патриотического воспитания: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97001D" w:rsidRPr="007B0B78" w:rsidRDefault="0097001D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ПРб 8. Сформировать умения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:rsidR="0097001D" w:rsidRPr="007B0B78" w:rsidRDefault="0097001D" w:rsidP="009700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01D" w:rsidRPr="007B0B78" w:rsidTr="0008743F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В области экологического воспитания: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 xml:space="preserve">активное неприятие действий, </w:t>
            </w: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приносящих вред окружающей среде;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расширение опыта деятельности экологической направленности;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 xml:space="preserve"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97001D" w:rsidRPr="007B0B78" w:rsidRDefault="0097001D" w:rsidP="0097001D">
            <w:pPr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Прб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97001D" w:rsidRPr="007B0B78" w:rsidTr="0008743F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наличие мотивации к обучению и личностному развитию;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В области ценности научного познания: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B0B78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б)</w:t>
            </w:r>
            <w:r w:rsidRPr="007B0B78">
              <w:rPr>
                <w:rFonts w:ascii="Arial" w:hAnsi="Arial" w:cs="Arial"/>
                <w:sz w:val="20"/>
                <w:szCs w:val="20"/>
                <w:highlight w:val="white"/>
              </w:rPr>
              <w:t> базовые исследовательские действия: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владеть навыками учебно-исследовательской и проектной деятельности,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навыками разрешения проблем;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97001D" w:rsidRPr="007B0B78" w:rsidTr="0008743F">
        <w:tc>
          <w:tcPr>
            <w:tcW w:w="3162" w:type="dxa"/>
          </w:tcPr>
          <w:p w:rsidR="0097001D" w:rsidRPr="007B0B78" w:rsidRDefault="0097001D" w:rsidP="0008743F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ПК 1.</w:t>
            </w:r>
            <w:r w:rsidR="0008743F" w:rsidRPr="007B0B78">
              <w:rPr>
                <w:rFonts w:ascii="Arial" w:hAnsi="Arial" w:cs="Arial"/>
                <w:sz w:val="20"/>
                <w:szCs w:val="20"/>
              </w:rPr>
              <w:t>5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8743F" w:rsidRPr="007B0B78">
              <w:rPr>
                <w:rFonts w:ascii="Arial" w:hAnsi="Arial" w:cs="Arial"/>
                <w:sz w:val="20"/>
                <w:szCs w:val="20"/>
              </w:rPr>
              <w:t>Использовать техническую, технологическую и нормативную документацию.</w:t>
            </w:r>
          </w:p>
        </w:tc>
        <w:tc>
          <w:tcPr>
            <w:tcW w:w="6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Знать</w:t>
            </w:r>
          </w:p>
          <w:p w:rsidR="0097001D" w:rsidRPr="007B0B78" w:rsidRDefault="00510073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- З-1</w:t>
            </w:r>
            <w:r w:rsidR="00E6276E" w:rsidRPr="007B0B78">
              <w:rPr>
                <w:rFonts w:ascii="Arial" w:hAnsi="Arial" w:cs="Arial"/>
                <w:b/>
                <w:sz w:val="20"/>
                <w:szCs w:val="20"/>
              </w:rPr>
              <w:t xml:space="preserve"> Геополитические проблемы: проблема сохранения мира на планете и причины роста глобальной и региональной нестабильности, </w:t>
            </w:r>
          </w:p>
          <w:p w:rsidR="0097001D" w:rsidRPr="007B0B78" w:rsidRDefault="00510073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- З-2</w:t>
            </w:r>
            <w:r w:rsidR="0097001D" w:rsidRPr="007B0B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6276E" w:rsidRPr="007B0B78">
              <w:rPr>
                <w:rFonts w:ascii="Arial" w:hAnsi="Arial" w:cs="Arial"/>
                <w:b/>
                <w:sz w:val="20"/>
                <w:szCs w:val="20"/>
              </w:rPr>
              <w:t>Комплексная оценка природно-ресурсного потенциала территории региона</w:t>
            </w:r>
            <w:r w:rsidR="0097001D" w:rsidRPr="007B0B78"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:rsidR="0097001D" w:rsidRPr="007B0B78" w:rsidRDefault="0097001D" w:rsidP="00510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:rsidR="0097001D" w:rsidRPr="007B0B78" w:rsidRDefault="00E6276E" w:rsidP="0097001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- У-1 Проектирование в выбранной отрасли (согласно выбранной профессии), особенности выстраивания производственной цепочки. Принципы размещения предприятия отрасли</w:t>
            </w:r>
          </w:p>
        </w:tc>
      </w:tr>
      <w:tr w:rsidR="0097001D" w:rsidRPr="007B0B78" w:rsidTr="0008743F">
        <w:tc>
          <w:tcPr>
            <w:tcW w:w="3162" w:type="dxa"/>
          </w:tcPr>
          <w:p w:rsidR="0097001D" w:rsidRPr="007B0B78" w:rsidRDefault="0097001D" w:rsidP="0008743F">
            <w:pPr>
              <w:tabs>
                <w:tab w:val="left" w:pos="19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ПК </w:t>
            </w:r>
            <w:r w:rsidR="0008743F"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3</w:t>
            </w: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="0008743F"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2</w:t>
            </w: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  <w:r w:rsidR="0008743F"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Подбирать материалы для ремонта.</w:t>
            </w:r>
          </w:p>
        </w:tc>
        <w:tc>
          <w:tcPr>
            <w:tcW w:w="63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001D" w:rsidRPr="007B0B78" w:rsidRDefault="0097001D" w:rsidP="009700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001D" w:rsidRPr="007B0B78" w:rsidRDefault="0097001D" w:rsidP="00BD1254">
      <w:pPr>
        <w:spacing w:after="0" w:line="276" w:lineRule="auto"/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3B41E4" w:rsidRPr="007B0B78" w:rsidRDefault="003B41E4" w:rsidP="00BD1254">
      <w:pPr>
        <w:spacing w:after="0" w:line="276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7B0B7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1.3 </w:t>
      </w:r>
      <w:r w:rsidR="00F854CE" w:rsidRPr="007B0B78">
        <w:rPr>
          <w:rFonts w:ascii="Arial" w:eastAsia="Times New Roman" w:hAnsi="Arial" w:cs="Arial"/>
          <w:b/>
          <w:sz w:val="20"/>
          <w:szCs w:val="20"/>
          <w:lang w:eastAsia="ru-RU"/>
        </w:rPr>
        <w:t>Целевые ориентиры воспитания</w:t>
      </w:r>
      <w:r w:rsidRPr="007B0B7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, формируемые в процессе освоения учебной дисциплины </w:t>
      </w:r>
      <w:r w:rsidR="009531C2">
        <w:rPr>
          <w:rFonts w:ascii="Arial" w:eastAsia="Times New Roman" w:hAnsi="Arial" w:cs="Arial"/>
          <w:sz w:val="20"/>
          <w:szCs w:val="20"/>
          <w:lang w:eastAsia="ru-RU"/>
        </w:rPr>
        <w:t>БД</w:t>
      </w:r>
      <w:r w:rsidR="0033547E" w:rsidRPr="007B0B78">
        <w:rPr>
          <w:rFonts w:ascii="Arial" w:eastAsia="Times New Roman" w:hAnsi="Arial" w:cs="Arial"/>
          <w:sz w:val="20"/>
          <w:szCs w:val="20"/>
          <w:lang w:eastAsia="ru-RU"/>
        </w:rPr>
        <w:t>.</w:t>
      </w:r>
      <w:r w:rsidR="00C922C0" w:rsidRPr="007B0B78">
        <w:rPr>
          <w:rFonts w:ascii="Arial" w:eastAsia="Times New Roman" w:hAnsi="Arial" w:cs="Arial"/>
          <w:sz w:val="20"/>
          <w:szCs w:val="20"/>
          <w:lang w:eastAsia="ru-RU"/>
        </w:rPr>
        <w:t>05</w:t>
      </w:r>
      <w:r w:rsidRPr="007B0B7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922C0" w:rsidRPr="007B0B78">
        <w:rPr>
          <w:rFonts w:ascii="Arial" w:eastAsia="Times New Roman" w:hAnsi="Arial" w:cs="Arial"/>
          <w:sz w:val="20"/>
          <w:szCs w:val="20"/>
          <w:lang w:eastAsia="ru-RU"/>
        </w:rPr>
        <w:t>«География»</w:t>
      </w:r>
      <w:r w:rsidRPr="007B0B78">
        <w:rPr>
          <w:rFonts w:ascii="Arial" w:eastAsia="Times New Roman" w:hAnsi="Arial" w:cs="Arial"/>
          <w:sz w:val="20"/>
          <w:szCs w:val="20"/>
          <w:lang w:eastAsia="ru-RU"/>
        </w:rPr>
        <w:t xml:space="preserve"> в соответствии с программой воспитания </w:t>
      </w:r>
      <w:r w:rsidR="000C50CE" w:rsidRPr="007B0B78">
        <w:rPr>
          <w:rFonts w:ascii="Arial" w:eastAsia="Times New Roman" w:hAnsi="Arial" w:cs="Arial"/>
          <w:sz w:val="20"/>
          <w:szCs w:val="20"/>
          <w:lang w:eastAsia="ru-RU"/>
        </w:rPr>
        <w:t xml:space="preserve">по </w:t>
      </w:r>
      <w:r w:rsidR="00E32D56" w:rsidRPr="007B0B78">
        <w:rPr>
          <w:rFonts w:ascii="Arial" w:hAnsi="Arial" w:cs="Arial"/>
          <w:sz w:val="20"/>
          <w:szCs w:val="20"/>
        </w:rPr>
        <w:t xml:space="preserve">профессии </w:t>
      </w:r>
      <w:r w:rsidR="000F0F1D" w:rsidRPr="007B0B78">
        <w:rPr>
          <w:rFonts w:ascii="Arial" w:hAnsi="Arial" w:cs="Arial"/>
          <w:sz w:val="20"/>
          <w:szCs w:val="20"/>
        </w:rPr>
        <w:t xml:space="preserve">29.01.33 «Мастер по изготовлению швейных изделий». </w:t>
      </w:r>
    </w:p>
    <w:p w:rsidR="00BD1254" w:rsidRPr="007B0B78" w:rsidRDefault="00BD1254" w:rsidP="00BD1254">
      <w:pPr>
        <w:spacing w:after="0"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D1254" w:rsidRPr="007B0B78" w:rsidRDefault="00BD1254" w:rsidP="00BD1254">
      <w:pPr>
        <w:spacing w:after="0" w:line="276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9"/>
        <w:gridCol w:w="8009"/>
      </w:tblGrid>
      <w:tr w:rsidR="00C522A9" w:rsidRPr="007B0B78" w:rsidTr="00F87C5B">
        <w:trPr>
          <w:trHeight w:val="664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Обозначение 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Целевые ориентиры</w:t>
            </w:r>
          </w:p>
        </w:tc>
      </w:tr>
      <w:tr w:rsidR="00C522A9" w:rsidRPr="007B0B78" w:rsidTr="00F87C5B">
        <w:trPr>
          <w:trHeight w:val="664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ЦО 1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9" w:rsidRPr="007B0B78" w:rsidRDefault="00C522A9" w:rsidP="00F87C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eastAsia="Times New Roman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C522A9" w:rsidRPr="007B0B78" w:rsidTr="00F87C5B">
        <w:trPr>
          <w:trHeight w:val="449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ЦО 7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9" w:rsidRPr="007B0B78" w:rsidRDefault="00C522A9" w:rsidP="00F87C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C522A9" w:rsidRPr="007B0B78" w:rsidTr="00F87C5B">
        <w:trPr>
          <w:trHeight w:val="279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ЦО 36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C522A9" w:rsidRPr="007B0B78" w:rsidTr="00F87C5B">
        <w:trPr>
          <w:trHeight w:val="279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ЦО 37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C522A9" w:rsidRPr="007B0B78" w:rsidTr="00F87C5B">
        <w:trPr>
          <w:trHeight w:val="279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ЦО 40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C522A9" w:rsidRPr="007B0B78" w:rsidTr="00F87C5B">
        <w:trPr>
          <w:trHeight w:val="279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ЦО 41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A9" w:rsidRPr="007B0B78" w:rsidRDefault="00C522A9" w:rsidP="00F87C5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3B41E4" w:rsidRPr="007B0B78" w:rsidRDefault="003B41E4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522A9" w:rsidRPr="007B0B78" w:rsidRDefault="00C522A9" w:rsidP="003B41E4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9531C2" w:rsidRDefault="0008743F" w:rsidP="0008743F">
      <w:pPr>
        <w:pStyle w:val="1"/>
        <w:keepLines/>
        <w:tabs>
          <w:tab w:val="left" w:pos="360"/>
          <w:tab w:val="center" w:pos="4677"/>
        </w:tabs>
        <w:spacing w:line="276" w:lineRule="auto"/>
        <w:ind w:firstLine="0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ab/>
      </w:r>
      <w:r w:rsidRPr="007B0B78">
        <w:rPr>
          <w:rFonts w:ascii="Arial" w:hAnsi="Arial" w:cs="Arial"/>
          <w:b/>
          <w:sz w:val="20"/>
          <w:szCs w:val="20"/>
        </w:rPr>
        <w:tab/>
      </w:r>
    </w:p>
    <w:p w:rsidR="009531C2" w:rsidRDefault="009531C2" w:rsidP="009531C2">
      <w:pPr>
        <w:rPr>
          <w:rFonts w:eastAsia="Calibri"/>
        </w:rPr>
      </w:pPr>
      <w:r>
        <w:br w:type="page"/>
      </w:r>
    </w:p>
    <w:p w:rsidR="0008743F" w:rsidRPr="007B0B78" w:rsidRDefault="0008743F" w:rsidP="009531C2">
      <w:pPr>
        <w:pStyle w:val="1"/>
        <w:keepLines/>
        <w:tabs>
          <w:tab w:val="left" w:pos="360"/>
          <w:tab w:val="center" w:pos="4677"/>
        </w:tabs>
        <w:spacing w:line="276" w:lineRule="auto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lastRenderedPageBreak/>
        <w:t>2. Структура и содержание общеобразовательной дисциплины</w:t>
      </w:r>
    </w:p>
    <w:p w:rsidR="0008743F" w:rsidRPr="007B0B78" w:rsidRDefault="0008743F" w:rsidP="0008743F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8743F" w:rsidRPr="007B0B78" w:rsidRDefault="0008743F" w:rsidP="0008743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>2.1. Объем дисциплины и виды учебной работы</w:t>
      </w:r>
    </w:p>
    <w:p w:rsidR="0008743F" w:rsidRPr="007B0B78" w:rsidRDefault="0008743F" w:rsidP="0008743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0"/>
        <w:gridCol w:w="1843"/>
      </w:tblGrid>
      <w:tr w:rsidR="00BF0D4C" w:rsidRPr="007B0B78" w:rsidTr="00F87C5B">
        <w:trPr>
          <w:trHeight w:hRule="exact" w:val="430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BF0D4C" w:rsidRPr="007B0B78" w:rsidTr="00F87C5B">
        <w:trPr>
          <w:trHeight w:hRule="exact" w:val="422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72</w:t>
            </w:r>
          </w:p>
        </w:tc>
      </w:tr>
      <w:tr w:rsidR="00BF0D4C" w:rsidRPr="007B0B78" w:rsidTr="00F87C5B">
        <w:trPr>
          <w:trHeight w:hRule="exact" w:val="427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 т.ч.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0D4C" w:rsidRPr="007B0B78" w:rsidRDefault="00BF0D4C" w:rsidP="00F87C5B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BF0D4C" w:rsidRPr="007B0B78" w:rsidTr="00F87C5B">
        <w:trPr>
          <w:trHeight w:hRule="exact" w:val="43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</w:pPr>
          </w:p>
        </w:tc>
      </w:tr>
      <w:tr w:rsidR="00BF0D4C" w:rsidRPr="007B0B78" w:rsidTr="00F87C5B">
        <w:trPr>
          <w:trHeight w:hRule="exact" w:val="426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</w:tr>
      <w:tr w:rsidR="00BF0D4C" w:rsidRPr="007B0B78" w:rsidTr="00F87C5B">
        <w:trPr>
          <w:trHeight w:hRule="exact" w:val="418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38</w:t>
            </w:r>
          </w:p>
        </w:tc>
      </w:tr>
      <w:tr w:rsidR="00BF0D4C" w:rsidRPr="007B0B78" w:rsidTr="00F87C5B">
        <w:trPr>
          <w:trHeight w:hRule="exact" w:val="42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34</w:t>
            </w:r>
          </w:p>
        </w:tc>
      </w:tr>
      <w:tr w:rsidR="00BF0D4C" w:rsidRPr="007B0B78" w:rsidTr="00F87C5B">
        <w:trPr>
          <w:trHeight w:hRule="exact" w:val="429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лабораторные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BF0D4C" w:rsidRPr="007B0B78" w:rsidTr="00F87C5B">
        <w:trPr>
          <w:trHeight w:hRule="exact" w:val="705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31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Профессионально-ориентированное содержание</w:t>
            </w: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ru-RU" w:bidi="ru-RU"/>
              </w:rPr>
              <w:t>*</w:t>
            </w: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(содержание прикладного модуля)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16</w:t>
            </w:r>
          </w:p>
        </w:tc>
      </w:tr>
      <w:tr w:rsidR="00BF0D4C" w:rsidRPr="007B0B78" w:rsidTr="00F87C5B">
        <w:trPr>
          <w:trHeight w:hRule="exact" w:val="431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0D4C" w:rsidRPr="007B0B78" w:rsidRDefault="00BF0D4C" w:rsidP="00F87C5B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BF0D4C" w:rsidRPr="007B0B78" w:rsidTr="00F87C5B">
        <w:trPr>
          <w:trHeight w:hRule="exact" w:val="423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BF0D4C" w:rsidRPr="007B0B78" w:rsidTr="00F87C5B">
        <w:trPr>
          <w:trHeight w:hRule="exact" w:val="416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</w:tr>
      <w:tr w:rsidR="00BF0D4C" w:rsidRPr="007B0B78" w:rsidTr="00F87C5B">
        <w:trPr>
          <w:trHeight w:hRule="exact" w:val="416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BF0D4C" w:rsidRPr="007B0B78" w:rsidTr="00F87C5B">
        <w:trPr>
          <w:trHeight w:hRule="exact" w:val="627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D4C" w:rsidRPr="007B0B78" w:rsidRDefault="00BF0D4C" w:rsidP="00F87C5B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</w:pPr>
            <w:r w:rsidRPr="007B0B7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Промежуточная аттестация </w:t>
            </w:r>
            <w:r w:rsidRPr="007B0B78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>в форме дифференцированного зачета</w:t>
            </w:r>
            <w:r w:rsidR="00607041" w:rsidRPr="007B0B78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 xml:space="preserve">                           </w:t>
            </w:r>
          </w:p>
        </w:tc>
      </w:tr>
    </w:tbl>
    <w:p w:rsidR="0008743F" w:rsidRPr="007B0B78" w:rsidRDefault="0008743F" w:rsidP="0008743F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:rsidR="00243144" w:rsidRPr="007B0B78" w:rsidRDefault="0008743F" w:rsidP="003B3D39">
      <w:pPr>
        <w:spacing w:after="0"/>
        <w:jc w:val="both"/>
        <w:rPr>
          <w:rFonts w:ascii="Arial" w:hAnsi="Arial" w:cs="Arial"/>
          <w:sz w:val="20"/>
          <w:szCs w:val="20"/>
        </w:rPr>
        <w:sectPr w:rsidR="00243144" w:rsidRPr="007B0B78" w:rsidSect="002F6E88">
          <w:footerReference w:type="default" r:id="rId10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  <w:r w:rsidRPr="007B0B78">
        <w:rPr>
          <w:rFonts w:ascii="Arial" w:hAnsi="Arial" w:cs="Arial"/>
          <w:sz w:val="20"/>
          <w:szCs w:val="20"/>
        </w:rPr>
        <w:br w:type="page"/>
      </w:r>
      <w:bookmarkStart w:id="8" w:name="bookmark67"/>
      <w:bookmarkStart w:id="9" w:name="bookmark68"/>
      <w:bookmarkStart w:id="10" w:name="bookmark70"/>
      <w:bookmarkStart w:id="11" w:name="bookmark66"/>
    </w:p>
    <w:bookmarkEnd w:id="8"/>
    <w:bookmarkEnd w:id="9"/>
    <w:bookmarkEnd w:id="10"/>
    <w:bookmarkEnd w:id="11"/>
    <w:p w:rsidR="004F695A" w:rsidRPr="007B0B78" w:rsidRDefault="00060394" w:rsidP="009531C2">
      <w:pPr>
        <w:pStyle w:val="a7"/>
        <w:numPr>
          <w:ilvl w:val="1"/>
          <w:numId w:val="2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sz w:val="20"/>
          <w:szCs w:val="20"/>
        </w:rPr>
        <w:lastRenderedPageBreak/>
        <w:t>Тематический план и содержание</w:t>
      </w:r>
      <w:r w:rsidR="001F5D5D" w:rsidRPr="007B0B78">
        <w:rPr>
          <w:rFonts w:ascii="Arial" w:hAnsi="Arial" w:cs="Arial"/>
          <w:sz w:val="20"/>
          <w:szCs w:val="20"/>
        </w:rPr>
        <w:t xml:space="preserve"> </w:t>
      </w:r>
      <w:r w:rsidR="001F5D5D" w:rsidRPr="007B0B78">
        <w:rPr>
          <w:rFonts w:ascii="Arial" w:hAnsi="Arial" w:cs="Arial"/>
          <w:color w:val="000000" w:themeColor="text1"/>
          <w:sz w:val="20"/>
          <w:szCs w:val="20"/>
        </w:rPr>
        <w:t>учебной</w:t>
      </w:r>
      <w:r w:rsidRPr="007B0B7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B0B78">
        <w:rPr>
          <w:rFonts w:ascii="Arial" w:hAnsi="Arial" w:cs="Arial"/>
          <w:sz w:val="20"/>
          <w:szCs w:val="20"/>
        </w:rPr>
        <w:t>дисциплины</w:t>
      </w:r>
      <w:r w:rsidR="00945362" w:rsidRPr="007B0B78">
        <w:rPr>
          <w:rFonts w:ascii="Arial" w:hAnsi="Arial" w:cs="Arial"/>
          <w:sz w:val="20"/>
          <w:szCs w:val="20"/>
        </w:rPr>
        <w:t xml:space="preserve"> «</w:t>
      </w:r>
      <w:r w:rsidR="003D71B8" w:rsidRPr="007B0B78">
        <w:rPr>
          <w:rFonts w:ascii="Arial" w:hAnsi="Arial" w:cs="Arial"/>
          <w:sz w:val="20"/>
          <w:szCs w:val="20"/>
        </w:rPr>
        <w:t>География</w:t>
      </w:r>
      <w:r w:rsidR="00945362" w:rsidRPr="007B0B78">
        <w:rPr>
          <w:rFonts w:ascii="Arial" w:hAnsi="Arial" w:cs="Arial"/>
          <w:sz w:val="20"/>
          <w:szCs w:val="20"/>
        </w:rPr>
        <w:t>»</w:t>
      </w:r>
    </w:p>
    <w:tbl>
      <w:tblPr>
        <w:tblpPr w:leftFromText="180" w:rightFromText="180" w:vertAnchor="page" w:horzAnchor="margin" w:tblpY="18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C522A9" w:rsidRPr="007B0B78" w:rsidTr="00F87C5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pStyle w:val="a7"/>
              <w:numPr>
                <w:ilvl w:val="0"/>
                <w:numId w:val="21"/>
              </w:num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Формируемые компетенции</w:t>
            </w: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72: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38 лек.,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34 пр.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Основное</w:t>
            </w:r>
            <w:r w:rsidRPr="007B0B7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</w:t>
            </w:r>
          </w:p>
        </w:tc>
      </w:tr>
      <w:tr w:rsidR="00C522A9" w:rsidRPr="007B0B78" w:rsidTr="00F87C5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1.1.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Традиционные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новые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методы в географии.</w:t>
            </w:r>
          </w:p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Географические прогнозы.</w:t>
            </w:r>
          </w:p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06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1. Традиционные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новые методы исследований в географических науках, их</w:t>
            </w:r>
            <w:r w:rsidRPr="007B0B7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использование</w:t>
            </w:r>
            <w:r w:rsidRPr="007B0B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</w:t>
            </w:r>
            <w:r w:rsidRPr="007B0B7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разных сферах человеческой деятельности. Современные направления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географических исследований. Источники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географической информации, геоинформационные </w:t>
            </w:r>
            <w:r w:rsidRPr="007B0B78">
              <w:rPr>
                <w:rFonts w:ascii="Arial" w:hAnsi="Arial" w:cs="Arial"/>
                <w:sz w:val="20"/>
                <w:szCs w:val="20"/>
              </w:rPr>
              <w:t>системы.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Географические прогнозы как результат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географических исследований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2. Элементы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географической культуры:</w:t>
            </w:r>
            <w:r w:rsidRPr="007B0B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географическая </w:t>
            </w:r>
            <w:r w:rsidRPr="007B0B78">
              <w:rPr>
                <w:rFonts w:ascii="Arial" w:hAnsi="Arial" w:cs="Arial"/>
                <w:sz w:val="20"/>
                <w:szCs w:val="20"/>
              </w:rPr>
              <w:t>картина</w:t>
            </w:r>
            <w:r w:rsidRPr="007B0B7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 xml:space="preserve">мира,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географическое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мышление, язык географии. Их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значимость </w:t>
            </w:r>
            <w:r w:rsidRPr="007B0B78">
              <w:rPr>
                <w:rFonts w:ascii="Arial" w:hAnsi="Arial" w:cs="Arial"/>
                <w:sz w:val="20"/>
                <w:szCs w:val="20"/>
              </w:rPr>
              <w:t>для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представителей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разных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7B0B7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7B0B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Природопользование</w:t>
            </w:r>
            <w:r w:rsidRPr="007B0B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pacing w:val="-2"/>
                <w:sz w:val="20"/>
                <w:szCs w:val="20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2.1.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Географическая среда. Естественный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антропогенный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06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1. Географическая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среда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как геосистема; факторы, её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формирующие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изменяющие.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времени.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Географическая и окружающая среда.</w:t>
            </w:r>
          </w:p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Естественный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антропогенный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ландшафты.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Проблема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сохранения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ландшафтного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культурного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№ 1. Классификация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ландшафтов </w:t>
            </w:r>
            <w:r w:rsidRPr="007B0B78">
              <w:rPr>
                <w:rFonts w:ascii="Arial" w:hAnsi="Arial" w:cs="Arial"/>
                <w:sz w:val="20"/>
                <w:szCs w:val="20"/>
              </w:rPr>
              <w:t>с использованием источников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географической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2.2. </w:t>
            </w:r>
          </w:p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Проблемы взаимодействия </w:t>
            </w:r>
            <w:r w:rsidRPr="007B0B78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06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Опасные природные явления, климатические изменения, повышение уровня</w:t>
            </w:r>
            <w:r w:rsidRPr="007B0B7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Мирового</w:t>
            </w:r>
            <w:r w:rsidRPr="007B0B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океана,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загрязнение</w:t>
            </w:r>
            <w:r w:rsidRPr="007B0B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окружающей </w:t>
            </w:r>
            <w:r w:rsidRPr="007B0B78">
              <w:rPr>
                <w:rFonts w:ascii="Arial" w:hAnsi="Arial" w:cs="Arial"/>
                <w:sz w:val="20"/>
                <w:szCs w:val="20"/>
              </w:rPr>
              <w:t>среды. «Климатические беженцы». Стратегия устойчивого развития. Цели</w:t>
            </w:r>
            <w:r w:rsidRPr="007B0B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устойчивого</w:t>
            </w:r>
            <w:r w:rsidRPr="007B0B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развития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роль</w:t>
            </w:r>
            <w:r w:rsidRPr="007B0B7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географических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наук в их достижении. Особо охраняемые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культурного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 w:line="23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№ 2. Определение целей и задач учебного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исследования, </w:t>
            </w:r>
            <w:r w:rsidRPr="007B0B78">
              <w:rPr>
                <w:rFonts w:ascii="Arial" w:hAnsi="Arial" w:cs="Arial"/>
                <w:sz w:val="20"/>
                <w:szCs w:val="20"/>
              </w:rPr>
              <w:t>связанного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опасными природными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океана,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выбор формы фиксации результатов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наблюдения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Тема 2.3. Природные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ресурсы и их виды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06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ПК 3.2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Особенности размещения природных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ресурсов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мира.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Природно-ресурсный </w:t>
            </w:r>
            <w:r w:rsidRPr="007B0B78">
              <w:rPr>
                <w:rFonts w:ascii="Arial" w:hAnsi="Arial" w:cs="Arial"/>
                <w:sz w:val="20"/>
                <w:szCs w:val="20"/>
              </w:rPr>
              <w:t>капитал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регионов,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крупных стран, в том числе России.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Ресурсообеспеченность. </w:t>
            </w:r>
            <w:r w:rsidRPr="007B0B78">
              <w:rPr>
                <w:rFonts w:ascii="Arial" w:hAnsi="Arial" w:cs="Arial"/>
                <w:sz w:val="2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7B0B7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рудными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другими полезными ископаемыми. Земельные ресурсы.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Обеспеченность </w:t>
            </w:r>
            <w:r w:rsidRPr="007B0B78">
              <w:rPr>
                <w:rFonts w:ascii="Arial" w:hAnsi="Arial" w:cs="Arial"/>
                <w:sz w:val="20"/>
                <w:szCs w:val="20"/>
              </w:rPr>
              <w:t>человечества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пресной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водой. Гидроэнергоресурсы Земли, перспективы их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использования.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лесных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ресурсов, лесной фонд мира. Обезлесение,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его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причины и распространение. Роль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природных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ресурсов Мирового океана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(энергетических, биологических, </w:t>
            </w:r>
            <w:r w:rsidRPr="007B0B78">
              <w:rPr>
                <w:rFonts w:ascii="Arial" w:hAnsi="Arial" w:cs="Arial"/>
                <w:sz w:val="20"/>
                <w:szCs w:val="20"/>
              </w:rPr>
              <w:t>минеральных) в жизни человечества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перспективы их использования.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Агроклиматические ресурсы.</w:t>
            </w:r>
            <w:r w:rsidRPr="007B0B7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tabs>
                <w:tab w:val="left" w:pos="403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3. Оценка природно-ресурсного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капитала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одной из стран (по выбору) по источникам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географической информации.</w:t>
            </w:r>
          </w:p>
          <w:p w:rsidR="00C522A9" w:rsidRPr="007B0B78" w:rsidRDefault="00C522A9" w:rsidP="00F87C5B">
            <w:pPr>
              <w:tabs>
                <w:tab w:val="left" w:pos="403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4. О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пределение ресурсообеспеченности </w:t>
            </w:r>
            <w:r w:rsidRPr="007B0B78">
              <w:rPr>
                <w:rFonts w:ascii="Arial" w:hAnsi="Arial" w:cs="Arial"/>
                <w:sz w:val="20"/>
                <w:szCs w:val="20"/>
              </w:rPr>
              <w:t>стран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отдельными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видами природных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7B0B7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B0B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Современная</w:t>
            </w:r>
            <w:r w:rsidRPr="007B0B7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политическая</w:t>
            </w:r>
            <w:r w:rsidRPr="007B0B7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pacing w:val="-2"/>
                <w:sz w:val="20"/>
                <w:szCs w:val="20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3.1. Политическая география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геополитика.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Классификация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типология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стран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09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ПК 1.5.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1. Теоретические основы геополитики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как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науки. Политическая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география и геополитика. Политическая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карта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политического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мироустройства, очаги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геополитических </w:t>
            </w:r>
            <w:r w:rsidRPr="007B0B78">
              <w:rPr>
                <w:rFonts w:ascii="Arial" w:hAnsi="Arial" w:cs="Arial"/>
                <w:sz w:val="20"/>
                <w:szCs w:val="20"/>
              </w:rPr>
              <w:t>конфликтов.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Политико-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географическое</w:t>
            </w:r>
            <w:r w:rsidRPr="007B0B78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положение. </w:t>
            </w:r>
            <w:r w:rsidRPr="007B0B78">
              <w:rPr>
                <w:rFonts w:ascii="Arial" w:hAnsi="Arial" w:cs="Arial"/>
                <w:sz w:val="20"/>
                <w:szCs w:val="20"/>
              </w:rPr>
              <w:t>Специфика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России как евразийского</w:t>
            </w:r>
            <w:r w:rsidRPr="007B0B7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приарктического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государства</w:t>
            </w:r>
            <w:r w:rsidRPr="007B0B7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2. Основные типы стран: критерии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их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выделения. Формы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правления </w:t>
            </w:r>
            <w:r w:rsidRPr="007B0B78">
              <w:rPr>
                <w:rFonts w:ascii="Arial" w:hAnsi="Arial" w:cs="Arial"/>
                <w:sz w:val="20"/>
                <w:szCs w:val="20"/>
              </w:rPr>
              <w:t>государств</w:t>
            </w:r>
            <w:r w:rsidRPr="007B0B7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мира,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унитарное </w:t>
            </w:r>
            <w:r w:rsidRPr="007B0B78">
              <w:rPr>
                <w:rFonts w:ascii="Arial" w:hAnsi="Arial" w:cs="Arial"/>
                <w:sz w:val="20"/>
                <w:szCs w:val="20"/>
              </w:rPr>
              <w:t>и федеративное государственное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7B0B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7B0B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Население</w:t>
            </w:r>
            <w:r w:rsidRPr="007B0B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pacing w:val="-4"/>
                <w:sz w:val="20"/>
                <w:szCs w:val="20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4.1. Численность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воспроизводство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населения.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Состав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структура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населения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09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1. Численность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населения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мира и динамика её изменения. Теория</w:t>
            </w:r>
            <w:r w:rsidRPr="007B0B7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демографического перехода.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Воспроизводство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населения, его типы и</w:t>
            </w:r>
            <w:r w:rsidRPr="007B0B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особенности</w:t>
            </w:r>
            <w:r w:rsidRPr="007B0B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странах с различным уровнем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социально-экономического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развития (демографический взрыв, демографический кризис,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старение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2. Возрастной и половой состав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населения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социально-экономического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развития.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Этнический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состав населения.</w:t>
            </w:r>
            <w:r w:rsidRPr="007B0B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Крупные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народы, языковые семьи и группы, особенности</w:t>
            </w:r>
            <w:r w:rsidRPr="007B0B7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их</w:t>
            </w:r>
            <w:r w:rsidRPr="007B0B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размещения. Религиозный состав населения.</w:t>
            </w:r>
            <w:r w:rsidRPr="007B0B7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Мировые </w:t>
            </w:r>
            <w:r w:rsidRPr="007B0B78">
              <w:rPr>
                <w:rFonts w:ascii="Arial" w:hAnsi="Arial" w:cs="Arial"/>
                <w:sz w:val="20"/>
                <w:szCs w:val="20"/>
              </w:rPr>
              <w:t>и национальные религии, главные районы распространения.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Население мира и глобализация. География</w:t>
            </w:r>
            <w:r w:rsidRPr="007B0B7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культуры </w:t>
            </w:r>
            <w:r w:rsidRPr="007B0B78">
              <w:rPr>
                <w:rFonts w:ascii="Arial" w:hAnsi="Arial" w:cs="Arial"/>
                <w:sz w:val="20"/>
                <w:szCs w:val="20"/>
              </w:rPr>
              <w:t>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системе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географических наук. Современные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цивилизации,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географические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рубежи цивилизации Запада и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цивилизации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tabs>
                <w:tab w:val="left" w:pos="404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5. Определение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сравнение темпов роста населения крупных по численности населения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стран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регионов мира (форма фиксации результатов анализа по</w:t>
            </w:r>
            <w:r w:rsidRPr="007B0B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выбору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обучающихся).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6.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Объяснение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особенности демографической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политики в странах с различным типом воспроизводства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Тема 4.2.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Размещение населения.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Качество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жизни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09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Раздел</w:t>
            </w:r>
            <w:r w:rsidRPr="007B0B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7B0B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z w:val="20"/>
                <w:szCs w:val="20"/>
              </w:rPr>
              <w:t>Мировое</w:t>
            </w:r>
            <w:r w:rsidRPr="007B0B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spacing w:val="-2"/>
                <w:sz w:val="20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5.1.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Состав и структура мирового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хозяйства.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Международное географическое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разделение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i/>
                <w:sz w:val="20"/>
                <w:szCs w:val="20"/>
              </w:rPr>
              <w:t xml:space="preserve">        </w:t>
            </w:r>
            <w:r w:rsidRPr="007B0B78">
              <w:rPr>
                <w:rFonts w:ascii="Arial" w:hAnsi="Arial" w:cs="Arial"/>
                <w:sz w:val="20"/>
                <w:szCs w:val="20"/>
              </w:rPr>
              <w:t>П.К 1.5</w:t>
            </w: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П.К 3.2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Профессионально ориентированное содержание </w:t>
            </w:r>
            <w:r w:rsidRPr="007B0B78">
              <w:rPr>
                <w:rStyle w:val="14"/>
                <w:rFonts w:ascii="Arial" w:hAnsi="Arial" w:cs="Arial"/>
                <w:b/>
                <w:sz w:val="20"/>
                <w:szCs w:val="20"/>
              </w:rPr>
              <w:t>(содержание прикладного модуля)</w:t>
            </w:r>
          </w:p>
        </w:tc>
      </w:tr>
      <w:tr w:rsidR="00C522A9" w:rsidRPr="007B0B78" w:rsidTr="00F87C5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5.3.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главных отраслей мирового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хозяйства. Промышленность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i/>
                <w:sz w:val="20"/>
                <w:szCs w:val="20"/>
              </w:rPr>
              <w:t xml:space="preserve">        </w:t>
            </w:r>
            <w:r w:rsidRPr="007B0B78">
              <w:rPr>
                <w:rFonts w:ascii="Arial" w:hAnsi="Arial" w:cs="Arial"/>
                <w:sz w:val="20"/>
                <w:szCs w:val="20"/>
              </w:rPr>
              <w:t>П.К 1.5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3733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320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5.4.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главных отраслей мирового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хозяйства. Промышленность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155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 xml:space="preserve">Тема 5.5.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География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главных отраслей мирового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хозяйства. Промышленность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>мира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220"/>
        </w:trPr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5.6.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Сельское хозяйство и его экономические особенности.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Сфера нематериального производства. Мировой транспорт. </w:t>
            </w:r>
            <w:r w:rsidRPr="007B0B78">
              <w:rPr>
                <w:rStyle w:val="14"/>
                <w:rFonts w:ascii="Arial" w:hAnsi="Arial" w:cs="Arial"/>
                <w:sz w:val="20"/>
                <w:szCs w:val="20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  <w:r w:rsidRPr="007B0B78">
              <w:rPr>
                <w:rFonts w:ascii="Arial" w:hAnsi="Arial" w:cs="Arial"/>
                <w:b/>
                <w:color w:val="FFFFFF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10. Представление</w:t>
            </w:r>
            <w:r w:rsidRPr="007B0B7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виде диаграмм данных о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динамике</w:t>
            </w:r>
            <w:r w:rsidRPr="007B0B7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изменения объёмов и структуры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производства </w:t>
            </w:r>
            <w:r w:rsidRPr="007B0B78">
              <w:rPr>
                <w:rFonts w:ascii="Arial" w:hAnsi="Arial" w:cs="Arial"/>
                <w:sz w:val="20"/>
                <w:szCs w:val="20"/>
              </w:rPr>
              <w:t>электроэнергии</w:t>
            </w:r>
            <w:r w:rsidRPr="007B0B7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</w:t>
            </w:r>
            <w:r w:rsidRPr="007B0B7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>мире.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11. Составление экономико-географической характеристики профильной отрасли.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Основное содержание</w:t>
            </w:r>
          </w:p>
        </w:tc>
      </w:tr>
      <w:tr w:rsidR="00C522A9" w:rsidRPr="007B0B78" w:rsidTr="00F87C5B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lastRenderedPageBreak/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Тема 6.1.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№ 12. Сравнение по уровню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социально-экономического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развития стран различных субрегионов Зарубежной Европы с использованием источников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№ 13. Сравнение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международной промышленной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сельскохозяйственной специализации Китая и Индии на основании анализа</w:t>
            </w:r>
            <w:r w:rsidRPr="007B0B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данных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об</w:t>
            </w:r>
            <w:r w:rsidRPr="007B0B7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Тема 6.3.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14. Объяснение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особенностей территориальной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структуры хозяйства Канады и Бразилии на основе анализа</w:t>
            </w:r>
            <w:r w:rsidRPr="007B0B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географических</w:t>
            </w:r>
            <w:r w:rsidRPr="007B0B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Тема 6.4. 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Африка.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Африка:</w:t>
            </w:r>
            <w:r w:rsidRPr="007B0B7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состав </w:t>
            </w:r>
            <w:r w:rsidRPr="007B0B78">
              <w:rPr>
                <w:rFonts w:ascii="Arial" w:hAnsi="Arial" w:cs="Arial"/>
                <w:sz w:val="20"/>
                <w:szCs w:val="20"/>
              </w:rPr>
              <w:t>(субрегионы: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Северная </w:t>
            </w:r>
            <w:r w:rsidRPr="007B0B78">
              <w:rPr>
                <w:rFonts w:ascii="Arial" w:hAnsi="Arial" w:cs="Arial"/>
                <w:sz w:val="20"/>
                <w:szCs w:val="20"/>
              </w:rPr>
              <w:t>Африка,</w:t>
            </w:r>
            <w:r w:rsidRPr="007B0B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Западная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Африка, </w:t>
            </w:r>
            <w:r w:rsidRPr="007B0B78">
              <w:rPr>
                <w:rFonts w:ascii="Arial" w:hAnsi="Arial" w:cs="Arial"/>
                <w:sz w:val="20"/>
                <w:szCs w:val="20"/>
              </w:rPr>
              <w:t>Центральная Африка, Восточная Африка, Южная Африка),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общая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экономико-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географическая характеристика. </w:t>
            </w:r>
            <w:r w:rsidRPr="007B0B78">
              <w:rPr>
                <w:rFonts w:ascii="Arial" w:hAnsi="Arial" w:cs="Arial"/>
                <w:sz w:val="20"/>
                <w:szCs w:val="20"/>
              </w:rPr>
              <w:t>Особенности природно- ресурсного капитала, населения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хозяйства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экономико-географического </w:t>
            </w:r>
            <w:r w:rsidRPr="007B0B78">
              <w:rPr>
                <w:rFonts w:ascii="Arial" w:hAnsi="Arial" w:cs="Arial"/>
                <w:sz w:val="2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Style w:val="14"/>
                <w:rFonts w:ascii="Arial" w:hAnsi="Arial" w:cs="Arial"/>
                <w:sz w:val="2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15. Сравнение на основе анализа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Профессионально ориентированное содержание</w:t>
            </w:r>
          </w:p>
        </w:tc>
      </w:tr>
      <w:tr w:rsidR="00C522A9" w:rsidRPr="007B0B78" w:rsidTr="00F87C5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Тема 6.5.</w:t>
            </w:r>
          </w:p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Россия на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геополитической, геоэкономической и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геодемографической </w:t>
            </w:r>
            <w:r w:rsidRPr="007B0B78">
              <w:rPr>
                <w:rFonts w:ascii="Arial" w:hAnsi="Arial" w:cs="Arial"/>
                <w:sz w:val="20"/>
                <w:szCs w:val="20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 П.К 1.5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Роль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место</w:t>
            </w:r>
            <w:r w:rsidRPr="007B0B7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России в</w:t>
            </w:r>
            <w:r w:rsidRPr="007B0B7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мировой</w:t>
            </w:r>
            <w:r w:rsidRPr="007B0B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политике, </w:t>
            </w:r>
            <w:r w:rsidRPr="007B0B78">
              <w:rPr>
                <w:rFonts w:ascii="Arial" w:hAnsi="Arial" w:cs="Arial"/>
                <w:sz w:val="20"/>
                <w:szCs w:val="20"/>
              </w:rPr>
              <w:t>экономике,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человеческом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потенциале.</w:t>
            </w:r>
            <w:r w:rsidRPr="007B0B7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Особенности </w:t>
            </w:r>
            <w:r w:rsidRPr="007B0B78">
              <w:rPr>
                <w:rFonts w:ascii="Arial" w:hAnsi="Arial" w:cs="Arial"/>
                <w:sz w:val="20"/>
                <w:szCs w:val="20"/>
              </w:rPr>
              <w:t>интеграции России в мировое сообщество. Географические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аспекты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решения внешнеэкономических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внешнеполитических задач</w:t>
            </w:r>
            <w:r w:rsidRPr="007B0B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развития</w:t>
            </w:r>
            <w:r w:rsidRPr="007B0B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321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705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16. Изменение</w:t>
            </w:r>
            <w:r w:rsidRPr="007B0B78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направления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международных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экономических связей России в новых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 xml:space="preserve">геоэкономических </w:t>
            </w:r>
            <w:r w:rsidRPr="007B0B78">
              <w:rPr>
                <w:rFonts w:ascii="Arial" w:hAnsi="Arial" w:cs="Arial"/>
                <w:sz w:val="20"/>
                <w:szCs w:val="20"/>
              </w:rPr>
              <w:t>и</w:t>
            </w:r>
            <w:r w:rsidRPr="007B0B78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sz w:val="20"/>
                <w:szCs w:val="20"/>
              </w:rPr>
              <w:t xml:space="preserve">геополитических </w:t>
            </w:r>
            <w:r w:rsidRPr="007B0B78">
              <w:rPr>
                <w:rFonts w:ascii="Arial" w:hAnsi="Arial" w:cs="Arial"/>
                <w:spacing w:val="-2"/>
                <w:sz w:val="20"/>
                <w:szCs w:val="20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945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№ 17.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Основное содержание </w:t>
            </w:r>
          </w:p>
        </w:tc>
      </w:tr>
      <w:tr w:rsidR="00C522A9" w:rsidRPr="007B0B78" w:rsidTr="00F87C5B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ОК 06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C522A9" w:rsidRPr="007B0B78" w:rsidRDefault="00C522A9" w:rsidP="00F87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1, 7, 36,37,40,41</w:t>
            </w:r>
          </w:p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</w:t>
            </w: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  <w:p w:rsidR="00C522A9" w:rsidRPr="009531C2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9" w:rsidRPr="007B0B78" w:rsidTr="00F87C5B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2A9" w:rsidRPr="007B0B78" w:rsidRDefault="00C522A9" w:rsidP="00F87C5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9531C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 xml:space="preserve">72 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22A9" w:rsidRPr="007B0B78" w:rsidRDefault="00C522A9" w:rsidP="00F87C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7ABC" w:rsidRPr="007B0B78" w:rsidRDefault="00B87ABC" w:rsidP="002B2534">
      <w:pPr>
        <w:pStyle w:val="1"/>
        <w:jc w:val="center"/>
        <w:rPr>
          <w:rFonts w:ascii="Arial" w:hAnsi="Arial" w:cs="Arial"/>
          <w:b/>
          <w:spacing w:val="1"/>
          <w:sz w:val="20"/>
          <w:szCs w:val="20"/>
          <w:lang w:eastAsia="ru-RU"/>
        </w:rPr>
      </w:pPr>
    </w:p>
    <w:p w:rsidR="00BF0D4C" w:rsidRPr="007B0B78" w:rsidRDefault="00BF0D4C" w:rsidP="00BF0D4C">
      <w:pPr>
        <w:rPr>
          <w:rFonts w:ascii="Arial" w:hAnsi="Arial" w:cs="Arial"/>
          <w:sz w:val="20"/>
          <w:szCs w:val="20"/>
          <w:lang w:eastAsia="ru-RU"/>
        </w:rPr>
        <w:sectPr w:rsidR="00BF0D4C" w:rsidRPr="007B0B78" w:rsidSect="003B3D39">
          <w:pgSz w:w="16838" w:h="11906" w:orient="landscape"/>
          <w:pgMar w:top="849" w:right="1134" w:bottom="1560" w:left="1134" w:header="709" w:footer="709" w:gutter="0"/>
          <w:cols w:space="708"/>
          <w:docGrid w:linePitch="360"/>
        </w:sectPr>
      </w:pPr>
    </w:p>
    <w:p w:rsidR="009802D3" w:rsidRPr="007B0B78" w:rsidRDefault="009802D3" w:rsidP="002B2534">
      <w:pPr>
        <w:pStyle w:val="1"/>
        <w:jc w:val="center"/>
        <w:rPr>
          <w:rFonts w:ascii="Arial" w:hAnsi="Arial" w:cs="Arial"/>
          <w:b/>
          <w:sz w:val="20"/>
          <w:szCs w:val="20"/>
          <w:lang w:eastAsia="ru-RU"/>
        </w:rPr>
      </w:pPr>
      <w:r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lastRenderedPageBreak/>
        <w:t>3</w:t>
      </w:r>
      <w:r w:rsidRPr="007B0B78">
        <w:rPr>
          <w:rFonts w:ascii="Arial" w:hAnsi="Arial" w:cs="Arial"/>
          <w:b/>
          <w:sz w:val="20"/>
          <w:szCs w:val="20"/>
          <w:lang w:eastAsia="ru-RU"/>
        </w:rPr>
        <w:t>.</w:t>
      </w:r>
      <w:r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 xml:space="preserve"> 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УСЛО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ВИЯ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 xml:space="preserve"> Р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Е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 xml:space="preserve">АЛИЗАЦИИ 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П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Р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О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ГРАМ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МЫ</w:t>
      </w:r>
      <w:r w:rsidR="002763E3" w:rsidRPr="007B0B78">
        <w:rPr>
          <w:rFonts w:ascii="Arial" w:hAnsi="Arial" w:cs="Arial"/>
          <w:b/>
          <w:spacing w:val="-2"/>
          <w:sz w:val="20"/>
          <w:szCs w:val="20"/>
          <w:lang w:eastAsia="ru-RU"/>
        </w:rPr>
        <w:t xml:space="preserve"> 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УЧЕБНОЙ ДИСЦИПЛИНЫ</w:t>
      </w:r>
    </w:p>
    <w:p w:rsidR="009802D3" w:rsidRPr="007B0B78" w:rsidRDefault="009802D3" w:rsidP="002B2534">
      <w:pPr>
        <w:pStyle w:val="1"/>
        <w:rPr>
          <w:rFonts w:ascii="Arial" w:hAnsi="Arial" w:cs="Arial"/>
          <w:sz w:val="20"/>
          <w:szCs w:val="20"/>
          <w:lang w:eastAsia="ru-RU"/>
        </w:rPr>
      </w:pPr>
    </w:p>
    <w:p w:rsidR="009802D3" w:rsidRPr="007B0B78" w:rsidRDefault="009802D3" w:rsidP="002B2534">
      <w:pPr>
        <w:pStyle w:val="1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9802D3" w:rsidRPr="007B0B78" w:rsidRDefault="009802D3" w:rsidP="002B2534">
      <w:pPr>
        <w:pStyle w:val="1"/>
        <w:rPr>
          <w:rFonts w:ascii="Arial" w:hAnsi="Arial" w:cs="Arial"/>
          <w:b/>
          <w:bCs/>
          <w:sz w:val="20"/>
          <w:szCs w:val="20"/>
          <w:lang w:eastAsia="ru-RU"/>
        </w:rPr>
      </w:pP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3.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1. Тре</w:t>
      </w:r>
      <w:r w:rsidRPr="007B0B78">
        <w:rPr>
          <w:rFonts w:ascii="Arial" w:hAnsi="Arial" w:cs="Arial"/>
          <w:b/>
          <w:bCs/>
          <w:spacing w:val="-1"/>
          <w:sz w:val="20"/>
          <w:szCs w:val="20"/>
          <w:lang w:eastAsia="ru-RU"/>
        </w:rPr>
        <w:t>б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о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ван</w:t>
      </w:r>
      <w:r w:rsidRPr="007B0B78">
        <w:rPr>
          <w:rFonts w:ascii="Arial" w:hAnsi="Arial" w:cs="Arial"/>
          <w:b/>
          <w:bCs/>
          <w:spacing w:val="2"/>
          <w:sz w:val="20"/>
          <w:szCs w:val="20"/>
          <w:lang w:eastAsia="ru-RU"/>
        </w:rPr>
        <w:t>и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я к мин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им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ал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ь</w:t>
      </w:r>
      <w:r w:rsidRPr="007B0B78">
        <w:rPr>
          <w:rFonts w:ascii="Arial" w:hAnsi="Arial" w:cs="Arial"/>
          <w:b/>
          <w:bCs/>
          <w:spacing w:val="-1"/>
          <w:sz w:val="20"/>
          <w:szCs w:val="20"/>
          <w:lang w:eastAsia="ru-RU"/>
        </w:rPr>
        <w:t>н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ом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у мате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ри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ал</w:t>
      </w:r>
      <w:r w:rsidRPr="007B0B78">
        <w:rPr>
          <w:rFonts w:ascii="Arial" w:hAnsi="Arial" w:cs="Arial"/>
          <w:b/>
          <w:bCs/>
          <w:spacing w:val="2"/>
          <w:sz w:val="20"/>
          <w:szCs w:val="20"/>
          <w:lang w:eastAsia="ru-RU"/>
        </w:rPr>
        <w:t>ь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но-техни</w:t>
      </w:r>
      <w:r w:rsidRPr="007B0B78">
        <w:rPr>
          <w:rFonts w:ascii="Arial" w:hAnsi="Arial" w:cs="Arial"/>
          <w:b/>
          <w:bCs/>
          <w:spacing w:val="-1"/>
          <w:sz w:val="20"/>
          <w:szCs w:val="20"/>
          <w:lang w:eastAsia="ru-RU"/>
        </w:rPr>
        <w:t>ч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ескому обеспе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ч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ени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ю</w:t>
      </w:r>
    </w:p>
    <w:p w:rsidR="009802D3" w:rsidRPr="007B0B78" w:rsidRDefault="009802D3" w:rsidP="002B2534">
      <w:pPr>
        <w:pStyle w:val="1"/>
        <w:rPr>
          <w:rFonts w:ascii="Arial" w:hAnsi="Arial" w:cs="Arial"/>
          <w:sz w:val="20"/>
          <w:szCs w:val="20"/>
          <w:lang w:eastAsia="ru-RU"/>
        </w:rPr>
      </w:pP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Для реализации программы дисциплины должны быть предусмотрены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следующие специальные помещения: наличия учебного кабинета «Гуманитарных и социальных дисциплин»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Оборудование учебного кабинета: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• посадочные места по количеству обучающихся;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• рабочее место преподавателя.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Технические средства обучения: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компьютер с лицензионным программным обеспечением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мультимедиа, проектор.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Оборудование мастерской и рабочих мест мастерской: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Интерактивная доска, компьютерные столы и стулья.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Оборудование лаборатории и рабочих мест лаборатории: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1.Комплект учебно-наглядных пособий: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• атлас мира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• контурные карты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• карта мира</w:t>
      </w:r>
    </w:p>
    <w:p w:rsidR="0098522F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2.Комплект электронных пособий:</w:t>
      </w:r>
    </w:p>
    <w:p w:rsidR="004C5FFA" w:rsidRPr="007B0B78" w:rsidRDefault="0098522F" w:rsidP="0098522F">
      <w:pPr>
        <w:pStyle w:val="1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98522F" w:rsidRPr="007B0B78" w:rsidRDefault="0098522F" w:rsidP="0098522F">
      <w:pPr>
        <w:rPr>
          <w:rFonts w:ascii="Arial" w:hAnsi="Arial" w:cs="Arial"/>
          <w:sz w:val="20"/>
          <w:szCs w:val="20"/>
          <w:lang w:eastAsia="ru-RU"/>
        </w:rPr>
      </w:pPr>
    </w:p>
    <w:p w:rsidR="009802D3" w:rsidRPr="007B0B78" w:rsidRDefault="009802D3" w:rsidP="00D25896">
      <w:pPr>
        <w:pStyle w:val="1"/>
        <w:tabs>
          <w:tab w:val="right" w:pos="9497"/>
        </w:tabs>
        <w:spacing w:after="240"/>
        <w:rPr>
          <w:rFonts w:ascii="Arial" w:hAnsi="Arial" w:cs="Arial"/>
          <w:b/>
          <w:bCs/>
          <w:sz w:val="20"/>
          <w:szCs w:val="20"/>
          <w:lang w:eastAsia="ru-RU"/>
        </w:rPr>
      </w:pP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3.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2. Информацион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н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 xml:space="preserve">ое </w:t>
      </w:r>
      <w:r w:rsidRPr="007B0B78">
        <w:rPr>
          <w:rFonts w:ascii="Arial" w:hAnsi="Arial" w:cs="Arial"/>
          <w:b/>
          <w:bCs/>
          <w:spacing w:val="2"/>
          <w:sz w:val="20"/>
          <w:szCs w:val="20"/>
          <w:lang w:eastAsia="ru-RU"/>
        </w:rPr>
        <w:t>о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б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еспече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ние реа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л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 xml:space="preserve">изации 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п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р</w:t>
      </w:r>
      <w:r w:rsidRPr="007B0B78">
        <w:rPr>
          <w:rFonts w:ascii="Arial" w:hAnsi="Arial" w:cs="Arial"/>
          <w:b/>
          <w:bCs/>
          <w:spacing w:val="2"/>
          <w:sz w:val="20"/>
          <w:szCs w:val="20"/>
          <w:lang w:eastAsia="ru-RU"/>
        </w:rPr>
        <w:t>о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г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р</w:t>
      </w:r>
      <w:r w:rsidRPr="007B0B78">
        <w:rPr>
          <w:rFonts w:ascii="Arial" w:hAnsi="Arial" w:cs="Arial"/>
          <w:b/>
          <w:bCs/>
          <w:sz w:val="20"/>
          <w:szCs w:val="20"/>
          <w:lang w:eastAsia="ru-RU"/>
        </w:rPr>
        <w:t>амм</w:t>
      </w:r>
      <w:r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>ы</w:t>
      </w:r>
      <w:r w:rsidR="0098522F" w:rsidRPr="007B0B78">
        <w:rPr>
          <w:rFonts w:ascii="Arial" w:hAnsi="Arial" w:cs="Arial"/>
          <w:b/>
          <w:bCs/>
          <w:spacing w:val="1"/>
          <w:sz w:val="20"/>
          <w:szCs w:val="20"/>
          <w:lang w:eastAsia="ru-RU"/>
        </w:rPr>
        <w:tab/>
      </w:r>
    </w:p>
    <w:p w:rsidR="004C5FFA" w:rsidRPr="007B0B78" w:rsidRDefault="004C5FFA" w:rsidP="00D25896">
      <w:pPr>
        <w:pStyle w:val="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B0B78">
        <w:rPr>
          <w:rFonts w:ascii="Arial" w:eastAsia="Times New Roman" w:hAnsi="Arial" w:cs="Arial"/>
          <w:bCs/>
          <w:sz w:val="20"/>
          <w:szCs w:val="20"/>
          <w:lang w:eastAsia="ru-RU"/>
        </w:rPr>
        <w:t>Для реализации программы библиотечный фонд образовательной организации имеет п</w:t>
      </w:r>
      <w:r w:rsidRPr="007B0B78">
        <w:rPr>
          <w:rFonts w:ascii="Arial" w:eastAsia="Times New Roman" w:hAnsi="Arial" w:cs="Arial"/>
          <w:sz w:val="20"/>
          <w:szCs w:val="20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B781B" w:rsidRPr="007B0B78" w:rsidRDefault="00EB781B" w:rsidP="00EB781B">
      <w:pPr>
        <w:pStyle w:val="1"/>
        <w:jc w:val="both"/>
        <w:rPr>
          <w:rFonts w:ascii="Arial" w:hAnsi="Arial" w:cs="Arial"/>
          <w:b/>
          <w:bCs/>
          <w:sz w:val="20"/>
          <w:szCs w:val="20"/>
        </w:rPr>
      </w:pPr>
    </w:p>
    <w:p w:rsidR="00EB781B" w:rsidRPr="007B0B78" w:rsidRDefault="00EB781B" w:rsidP="00EB781B">
      <w:pPr>
        <w:pStyle w:val="1"/>
        <w:jc w:val="both"/>
        <w:rPr>
          <w:rFonts w:ascii="Arial" w:hAnsi="Arial" w:cs="Arial"/>
          <w:b/>
          <w:bCs/>
          <w:sz w:val="20"/>
          <w:szCs w:val="20"/>
        </w:rPr>
      </w:pPr>
      <w:r w:rsidRPr="007B0B78">
        <w:rPr>
          <w:rFonts w:ascii="Arial" w:hAnsi="Arial" w:cs="Arial"/>
          <w:b/>
          <w:bCs/>
          <w:sz w:val="20"/>
          <w:szCs w:val="20"/>
        </w:rPr>
        <w:t>3.2.1 Основные источники</w:t>
      </w:r>
    </w:p>
    <w:p w:rsidR="00EB781B" w:rsidRPr="007B0B78" w:rsidRDefault="00EB781B" w:rsidP="00EB781B">
      <w:pPr>
        <w:pStyle w:val="1"/>
        <w:ind w:firstLine="567"/>
        <w:jc w:val="both"/>
        <w:rPr>
          <w:rFonts w:ascii="Arial" w:hAnsi="Arial" w:cs="Arial"/>
          <w:color w:val="202023"/>
          <w:sz w:val="20"/>
          <w:szCs w:val="20"/>
          <w:shd w:val="clear" w:color="auto" w:fill="FFFFFF"/>
        </w:rPr>
      </w:pPr>
      <w:r w:rsidRPr="007B0B78">
        <w:rPr>
          <w:rFonts w:ascii="Arial" w:hAnsi="Arial" w:cs="Arial"/>
          <w:sz w:val="20"/>
          <w:szCs w:val="20"/>
        </w:rPr>
        <w:t xml:space="preserve">1. </w:t>
      </w:r>
      <w:r w:rsidRPr="007B0B78">
        <w:rPr>
          <w:rFonts w:ascii="Arial" w:hAnsi="Arial" w:cs="Arial"/>
          <w:color w:val="202023"/>
          <w:sz w:val="20"/>
          <w:szCs w:val="20"/>
          <w:shd w:val="clear" w:color="auto" w:fill="FFFFFF"/>
        </w:rPr>
        <w:t>Кузнецов, А. П. География. Базовый уровень : учебник для образовательных организаций, реализующих образовательные программы среднего профессионального образования / А. П. Кузнецов, Э. В. Ким. – 2-е изд., стер. - Москва : Просвещение, 2025. - 369, [1] с. : ил., карты. - (Учебник СПО). - Текст : электронный. - URL: https://znanium.ru/ – Режим доступа: по подписке.</w:t>
      </w:r>
    </w:p>
    <w:p w:rsidR="00EB781B" w:rsidRPr="007B0B78" w:rsidRDefault="00EB781B" w:rsidP="00EB781B">
      <w:pPr>
        <w:rPr>
          <w:rFonts w:ascii="Arial" w:hAnsi="Arial" w:cs="Arial"/>
          <w:sz w:val="20"/>
          <w:szCs w:val="20"/>
        </w:rPr>
      </w:pPr>
    </w:p>
    <w:p w:rsidR="00EB781B" w:rsidRPr="007B0B78" w:rsidRDefault="00EB781B" w:rsidP="00EB781B">
      <w:pPr>
        <w:pStyle w:val="1"/>
        <w:jc w:val="both"/>
        <w:rPr>
          <w:rFonts w:ascii="Arial" w:hAnsi="Arial" w:cs="Arial"/>
          <w:b/>
          <w:bCs/>
          <w:sz w:val="20"/>
          <w:szCs w:val="20"/>
        </w:rPr>
      </w:pPr>
      <w:r w:rsidRPr="007B0B78">
        <w:rPr>
          <w:rFonts w:ascii="Arial" w:hAnsi="Arial" w:cs="Arial"/>
          <w:b/>
          <w:bCs/>
          <w:sz w:val="20"/>
          <w:szCs w:val="20"/>
        </w:rPr>
        <w:t>3.2.2. Дополнительные источники</w:t>
      </w:r>
    </w:p>
    <w:p w:rsidR="00EB781B" w:rsidRPr="007B0B78" w:rsidRDefault="00EB781B" w:rsidP="00EB781B">
      <w:pPr>
        <w:pStyle w:val="1"/>
        <w:tabs>
          <w:tab w:val="left" w:pos="1335"/>
        </w:tabs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B0B78">
        <w:rPr>
          <w:rFonts w:ascii="Arial" w:eastAsia="Times New Roman" w:hAnsi="Arial" w:cs="Arial"/>
          <w:sz w:val="20"/>
          <w:szCs w:val="20"/>
          <w:lang w:eastAsia="ru-RU"/>
        </w:rPr>
        <w:t xml:space="preserve">1. </w:t>
      </w:r>
      <w:r w:rsidRPr="007B0B78">
        <w:rPr>
          <w:rFonts w:ascii="Arial" w:hAnsi="Arial" w:cs="Arial"/>
          <w:sz w:val="20"/>
          <w:szCs w:val="20"/>
        </w:rPr>
        <w:t>Гладкий, Ю.Н. География. 11 класс : учеб.  для общеобразоват. организаций : базовый и углубл. уровни / Ю. Н. Гладкий. - 5-е изд., перераб. – Москва : Просвещение, 2023. – 225 с. : ил., карт. – (Полярная звезда).</w:t>
      </w:r>
      <w:r w:rsidRPr="007B0B78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EB781B" w:rsidRPr="007B0B78" w:rsidRDefault="00EB781B" w:rsidP="00EB781B">
      <w:pPr>
        <w:ind w:firstLine="567"/>
        <w:jc w:val="both"/>
        <w:rPr>
          <w:rFonts w:ascii="Arial" w:hAnsi="Arial" w:cs="Arial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 xml:space="preserve">2.  </w:t>
      </w:r>
      <w:r w:rsidRPr="007B0B78">
        <w:rPr>
          <w:rFonts w:ascii="Arial" w:hAnsi="Arial" w:cs="Arial"/>
          <w:sz w:val="20"/>
          <w:szCs w:val="20"/>
        </w:rPr>
        <w:t>Гладкий, Ю.Н. География. 10 класс : учеб. базовый и углубл. уровни / Ю. Н. Гладкий. - 5-е изд., перераб. – Москва : Просвещение, 2023. – 271 с. : ил., карт. – (Полярная звезда).</w:t>
      </w:r>
    </w:p>
    <w:p w:rsidR="004C5FFA" w:rsidRPr="007B0B78" w:rsidRDefault="004C5FFA" w:rsidP="00D25896">
      <w:pPr>
        <w:pStyle w:val="1"/>
        <w:jc w:val="both"/>
        <w:rPr>
          <w:rFonts w:ascii="Arial" w:hAnsi="Arial" w:cs="Arial"/>
          <w:b/>
          <w:bCs/>
          <w:sz w:val="20"/>
          <w:szCs w:val="20"/>
        </w:rPr>
      </w:pPr>
    </w:p>
    <w:p w:rsidR="00D25896" w:rsidRPr="007B0B78" w:rsidRDefault="00D25896" w:rsidP="00D25896">
      <w:pPr>
        <w:pStyle w:val="1"/>
        <w:jc w:val="both"/>
        <w:rPr>
          <w:rFonts w:ascii="Arial" w:hAnsi="Arial" w:cs="Arial"/>
          <w:b/>
          <w:bCs/>
          <w:sz w:val="20"/>
          <w:szCs w:val="20"/>
        </w:rPr>
      </w:pPr>
    </w:p>
    <w:p w:rsidR="00D25896" w:rsidRPr="007B0B78" w:rsidRDefault="00D25896" w:rsidP="00D25896">
      <w:pPr>
        <w:pStyle w:val="1"/>
        <w:jc w:val="both"/>
        <w:rPr>
          <w:rFonts w:ascii="Arial" w:hAnsi="Arial" w:cs="Arial"/>
          <w:b/>
          <w:bCs/>
          <w:sz w:val="20"/>
          <w:szCs w:val="20"/>
        </w:rPr>
      </w:pPr>
      <w:r w:rsidRPr="007B0B78">
        <w:rPr>
          <w:rFonts w:ascii="Arial" w:hAnsi="Arial" w:cs="Arial"/>
          <w:b/>
          <w:bCs/>
          <w:sz w:val="20"/>
          <w:szCs w:val="20"/>
        </w:rPr>
        <w:t>3.2.2. Интернет-ресурсы:</w:t>
      </w:r>
    </w:p>
    <w:p w:rsidR="00D25896" w:rsidRPr="007B0B78" w:rsidRDefault="00D25896" w:rsidP="00D25896">
      <w:pPr>
        <w:pStyle w:val="aff0"/>
        <w:ind w:firstLine="284"/>
        <w:jc w:val="both"/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bCs/>
          <w:sz w:val="20"/>
          <w:szCs w:val="20"/>
        </w:rPr>
        <w:t xml:space="preserve">1. </w:t>
      </w:r>
      <w:r w:rsidR="00E638C5" w:rsidRPr="007B0B78">
        <w:rPr>
          <w:rFonts w:ascii="Arial" w:hAnsi="Arial" w:cs="Arial"/>
          <w:bCs/>
          <w:sz w:val="20"/>
          <w:szCs w:val="20"/>
        </w:rPr>
        <w:t xml:space="preserve"> </w:t>
      </w:r>
      <w:r w:rsidRPr="007B0B78">
        <w:rPr>
          <w:rFonts w:ascii="Arial" w:hAnsi="Arial" w:cs="Arial"/>
          <w:bCs/>
          <w:sz w:val="20"/>
          <w:szCs w:val="20"/>
        </w:rPr>
        <w:t xml:space="preserve">https://geoportal.rgo.ru/  - геопортал Русского географического общества. [Электронный ресурс] </w:t>
      </w:r>
    </w:p>
    <w:p w:rsidR="00D25896" w:rsidRPr="007B0B78" w:rsidRDefault="00D25896" w:rsidP="00D25896">
      <w:pPr>
        <w:pStyle w:val="aff0"/>
        <w:ind w:firstLine="284"/>
        <w:jc w:val="both"/>
        <w:rPr>
          <w:rFonts w:ascii="Arial" w:hAnsi="Arial" w:cs="Arial"/>
          <w:sz w:val="20"/>
          <w:szCs w:val="20"/>
        </w:rPr>
      </w:pPr>
      <w:r w:rsidRPr="007B0B78">
        <w:rPr>
          <w:rFonts w:ascii="Arial" w:hAnsi="Arial" w:cs="Arial"/>
          <w:bCs/>
          <w:sz w:val="20"/>
          <w:szCs w:val="20"/>
        </w:rPr>
        <w:t>2. https://elib.rgo.ru/ Библиотека</w:t>
      </w:r>
      <w:r w:rsidRPr="007B0B78">
        <w:rPr>
          <w:rFonts w:ascii="Arial" w:hAnsi="Arial" w:cs="Arial"/>
          <w:sz w:val="20"/>
          <w:szCs w:val="20"/>
        </w:rPr>
        <w:t xml:space="preserve"> по географии. Географическая энциклопедия. </w:t>
      </w:r>
      <w:r w:rsidRPr="007B0B78">
        <w:rPr>
          <w:rFonts w:ascii="Arial" w:hAnsi="Arial" w:cs="Arial"/>
          <w:bCs/>
          <w:sz w:val="20"/>
          <w:szCs w:val="20"/>
        </w:rPr>
        <w:t xml:space="preserve">[Электронный ресурс] </w:t>
      </w:r>
    </w:p>
    <w:p w:rsidR="00240FE9" w:rsidRPr="007B0B78" w:rsidRDefault="00240FE9" w:rsidP="00D25896">
      <w:pPr>
        <w:pStyle w:val="1"/>
        <w:numPr>
          <w:ilvl w:val="0"/>
          <w:numId w:val="5"/>
        </w:numPr>
        <w:ind w:left="284"/>
        <w:rPr>
          <w:rFonts w:ascii="Arial" w:hAnsi="Arial" w:cs="Arial"/>
          <w:b/>
          <w:sz w:val="20"/>
          <w:szCs w:val="20"/>
          <w:lang w:eastAsia="ru-RU"/>
        </w:rPr>
      </w:pPr>
      <w:r w:rsidRPr="007B0B78">
        <w:rPr>
          <w:rFonts w:ascii="Arial" w:hAnsi="Arial" w:cs="Arial"/>
          <w:b/>
          <w:sz w:val="20"/>
          <w:szCs w:val="20"/>
          <w:lang w:eastAsia="ru-RU"/>
        </w:rPr>
        <w:br w:type="page"/>
      </w:r>
    </w:p>
    <w:p w:rsidR="004C5FFA" w:rsidRPr="007B0B78" w:rsidRDefault="00240FE9" w:rsidP="00240FE9">
      <w:pPr>
        <w:pStyle w:val="1"/>
        <w:ind w:left="360" w:firstLine="0"/>
        <w:jc w:val="center"/>
        <w:rPr>
          <w:rFonts w:ascii="Arial" w:hAnsi="Arial" w:cs="Arial"/>
          <w:b/>
          <w:sz w:val="20"/>
          <w:szCs w:val="20"/>
          <w:lang w:eastAsia="ru-RU"/>
        </w:rPr>
      </w:pPr>
      <w:r w:rsidRPr="007B0B78">
        <w:rPr>
          <w:rFonts w:ascii="Arial" w:hAnsi="Arial" w:cs="Arial"/>
          <w:b/>
          <w:sz w:val="20"/>
          <w:szCs w:val="20"/>
          <w:lang w:eastAsia="ru-RU"/>
        </w:rPr>
        <w:lastRenderedPageBreak/>
        <w:t xml:space="preserve">4. 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К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О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НТ</w:t>
      </w:r>
      <w:r w:rsidR="002763E3" w:rsidRPr="007B0B78">
        <w:rPr>
          <w:rFonts w:ascii="Arial" w:hAnsi="Arial" w:cs="Arial"/>
          <w:b/>
          <w:spacing w:val="-1"/>
          <w:sz w:val="20"/>
          <w:szCs w:val="20"/>
          <w:lang w:eastAsia="ru-RU"/>
        </w:rPr>
        <w:t>Р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 xml:space="preserve">ОЛЬ 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И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 xml:space="preserve"> 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О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ЦЕ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Н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КА Р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Е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ЗУ</w:t>
      </w:r>
      <w:r w:rsidR="002763E3" w:rsidRPr="007B0B78">
        <w:rPr>
          <w:rFonts w:ascii="Arial" w:hAnsi="Arial" w:cs="Arial"/>
          <w:b/>
          <w:spacing w:val="2"/>
          <w:sz w:val="20"/>
          <w:szCs w:val="20"/>
          <w:lang w:eastAsia="ru-RU"/>
        </w:rPr>
        <w:t>ЛЬ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ТАТОВ ОСВОЕНИ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>Я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 xml:space="preserve"> </w:t>
      </w:r>
      <w:r w:rsidR="002763E3" w:rsidRPr="007B0B78">
        <w:rPr>
          <w:rFonts w:ascii="Arial" w:hAnsi="Arial" w:cs="Arial"/>
          <w:b/>
          <w:spacing w:val="1"/>
          <w:sz w:val="20"/>
          <w:szCs w:val="20"/>
          <w:lang w:eastAsia="ru-RU"/>
        </w:rPr>
        <w:t xml:space="preserve">УЧЕБНОЙ </w:t>
      </w:r>
      <w:r w:rsidR="002763E3" w:rsidRPr="007B0B78">
        <w:rPr>
          <w:rFonts w:ascii="Arial" w:hAnsi="Arial" w:cs="Arial"/>
          <w:b/>
          <w:sz w:val="20"/>
          <w:szCs w:val="20"/>
          <w:lang w:eastAsia="ru-RU"/>
        </w:rPr>
        <w:t>ДИСЦИПЛИНЫ</w:t>
      </w:r>
    </w:p>
    <w:p w:rsidR="004C5FFA" w:rsidRPr="007B0B78" w:rsidRDefault="004C5FFA" w:rsidP="002B2534">
      <w:pPr>
        <w:pStyle w:val="1"/>
        <w:rPr>
          <w:rFonts w:ascii="Arial" w:hAnsi="Arial" w:cs="Arial"/>
          <w:sz w:val="20"/>
          <w:szCs w:val="20"/>
          <w:lang w:eastAsia="ru-RU"/>
        </w:rPr>
      </w:pPr>
    </w:p>
    <w:p w:rsidR="004C5FFA" w:rsidRPr="007B0B78" w:rsidRDefault="004C5FFA" w:rsidP="002B2534">
      <w:pPr>
        <w:pStyle w:val="1"/>
        <w:jc w:val="both"/>
        <w:rPr>
          <w:rFonts w:ascii="Arial" w:hAnsi="Arial" w:cs="Arial"/>
          <w:spacing w:val="63"/>
          <w:sz w:val="20"/>
          <w:szCs w:val="20"/>
          <w:lang w:eastAsia="ru-RU"/>
        </w:rPr>
      </w:pPr>
      <w:r w:rsidRPr="007B0B78">
        <w:rPr>
          <w:rFonts w:ascii="Arial" w:hAnsi="Arial" w:cs="Arial"/>
          <w:sz w:val="20"/>
          <w:szCs w:val="20"/>
          <w:lang w:eastAsia="ru-RU"/>
        </w:rPr>
        <w:t>Контроль</w:t>
      </w:r>
      <w:r w:rsidRPr="007B0B78">
        <w:rPr>
          <w:rFonts w:ascii="Arial" w:hAnsi="Arial" w:cs="Arial"/>
          <w:spacing w:val="-4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z w:val="20"/>
          <w:szCs w:val="20"/>
          <w:lang w:eastAsia="ru-RU"/>
        </w:rPr>
        <w:t>и</w:t>
      </w:r>
      <w:r w:rsidRPr="007B0B78">
        <w:rPr>
          <w:rFonts w:ascii="Arial" w:hAnsi="Arial" w:cs="Arial"/>
          <w:spacing w:val="-4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о</w:t>
      </w:r>
      <w:r w:rsidRPr="007B0B78">
        <w:rPr>
          <w:rFonts w:ascii="Arial" w:hAnsi="Arial" w:cs="Arial"/>
          <w:sz w:val="20"/>
          <w:szCs w:val="20"/>
          <w:lang w:eastAsia="ru-RU"/>
        </w:rPr>
        <w:t>ценка</w:t>
      </w:r>
      <w:r w:rsidRPr="007B0B78">
        <w:rPr>
          <w:rFonts w:ascii="Arial" w:hAnsi="Arial" w:cs="Arial"/>
          <w:spacing w:val="-5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pacing w:val="-1"/>
          <w:sz w:val="20"/>
          <w:szCs w:val="20"/>
          <w:lang w:eastAsia="ru-RU"/>
        </w:rPr>
        <w:t>р</w:t>
      </w:r>
      <w:r w:rsidRPr="007B0B78">
        <w:rPr>
          <w:rFonts w:ascii="Arial" w:hAnsi="Arial" w:cs="Arial"/>
          <w:sz w:val="20"/>
          <w:szCs w:val="20"/>
          <w:lang w:eastAsia="ru-RU"/>
        </w:rPr>
        <w:t>езуль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та</w:t>
      </w:r>
      <w:r w:rsidRPr="007B0B78">
        <w:rPr>
          <w:rFonts w:ascii="Arial" w:hAnsi="Arial" w:cs="Arial"/>
          <w:sz w:val="20"/>
          <w:szCs w:val="20"/>
          <w:lang w:eastAsia="ru-RU"/>
        </w:rPr>
        <w:t>тов</w:t>
      </w:r>
      <w:r w:rsidRPr="007B0B78">
        <w:rPr>
          <w:rFonts w:ascii="Arial" w:hAnsi="Arial" w:cs="Arial"/>
          <w:spacing w:val="-6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о</w:t>
      </w:r>
      <w:r w:rsidRPr="007B0B78">
        <w:rPr>
          <w:rFonts w:ascii="Arial" w:hAnsi="Arial" w:cs="Arial"/>
          <w:sz w:val="20"/>
          <w:szCs w:val="20"/>
          <w:lang w:eastAsia="ru-RU"/>
        </w:rPr>
        <w:t>буче</w:t>
      </w:r>
      <w:r w:rsidRPr="007B0B78">
        <w:rPr>
          <w:rFonts w:ascii="Arial" w:hAnsi="Arial" w:cs="Arial"/>
          <w:spacing w:val="-1"/>
          <w:sz w:val="20"/>
          <w:szCs w:val="20"/>
          <w:lang w:eastAsia="ru-RU"/>
        </w:rPr>
        <w:t>н</w:t>
      </w:r>
      <w:r w:rsidRPr="007B0B78">
        <w:rPr>
          <w:rFonts w:ascii="Arial" w:hAnsi="Arial" w:cs="Arial"/>
          <w:sz w:val="20"/>
          <w:szCs w:val="20"/>
          <w:lang w:eastAsia="ru-RU"/>
        </w:rPr>
        <w:t>ия</w:t>
      </w:r>
      <w:r w:rsidRPr="007B0B78">
        <w:rPr>
          <w:rFonts w:ascii="Arial" w:hAnsi="Arial" w:cs="Arial"/>
          <w:spacing w:val="-5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z w:val="20"/>
          <w:szCs w:val="20"/>
          <w:lang w:eastAsia="ru-RU"/>
        </w:rPr>
        <w:t>осуществляется</w:t>
      </w:r>
      <w:r w:rsidRPr="007B0B78">
        <w:rPr>
          <w:rFonts w:ascii="Arial" w:hAnsi="Arial" w:cs="Arial"/>
          <w:spacing w:val="-5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z w:val="20"/>
          <w:szCs w:val="20"/>
          <w:lang w:eastAsia="ru-RU"/>
        </w:rPr>
        <w:t>преподавателем</w:t>
      </w:r>
      <w:r w:rsidRPr="007B0B78">
        <w:rPr>
          <w:rFonts w:ascii="Arial" w:hAnsi="Arial" w:cs="Arial"/>
          <w:spacing w:val="-4"/>
          <w:sz w:val="20"/>
          <w:szCs w:val="20"/>
          <w:lang w:eastAsia="ru-RU"/>
        </w:rPr>
        <w:t xml:space="preserve"> </w:t>
      </w:r>
      <w:r w:rsidR="002B2534" w:rsidRPr="007B0B78">
        <w:rPr>
          <w:rFonts w:ascii="Arial" w:hAnsi="Arial" w:cs="Arial"/>
          <w:sz w:val="20"/>
          <w:szCs w:val="20"/>
          <w:lang w:eastAsia="ru-RU"/>
        </w:rPr>
        <w:t xml:space="preserve">в процессе </w:t>
      </w:r>
      <w:r w:rsidRPr="007B0B78">
        <w:rPr>
          <w:rFonts w:ascii="Arial" w:hAnsi="Arial" w:cs="Arial"/>
          <w:sz w:val="20"/>
          <w:szCs w:val="20"/>
          <w:lang w:eastAsia="ru-RU"/>
        </w:rPr>
        <w:t>проведен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и</w:t>
      </w:r>
      <w:r w:rsidRPr="007B0B78">
        <w:rPr>
          <w:rFonts w:ascii="Arial" w:hAnsi="Arial" w:cs="Arial"/>
          <w:sz w:val="20"/>
          <w:szCs w:val="20"/>
          <w:lang w:eastAsia="ru-RU"/>
        </w:rPr>
        <w:t>я</w:t>
      </w:r>
      <w:r w:rsidRPr="007B0B78">
        <w:rPr>
          <w:rFonts w:ascii="Arial" w:hAnsi="Arial" w:cs="Arial"/>
          <w:sz w:val="20"/>
          <w:szCs w:val="20"/>
          <w:lang w:eastAsia="ru-RU"/>
        </w:rPr>
        <w:tab/>
      </w:r>
      <w:r w:rsidR="003B33F7" w:rsidRPr="007B0B78">
        <w:rPr>
          <w:rFonts w:ascii="Arial" w:hAnsi="Arial" w:cs="Arial"/>
          <w:sz w:val="20"/>
          <w:szCs w:val="20"/>
          <w:lang w:eastAsia="ru-RU"/>
        </w:rPr>
        <w:t xml:space="preserve">письменного и устного </w:t>
      </w:r>
      <w:r w:rsidRPr="007B0B78">
        <w:rPr>
          <w:rFonts w:ascii="Arial" w:hAnsi="Arial" w:cs="Arial"/>
          <w:sz w:val="20"/>
          <w:szCs w:val="20"/>
          <w:lang w:eastAsia="ru-RU"/>
        </w:rPr>
        <w:t>тестировани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я,</w:t>
      </w:r>
      <w:r w:rsidRPr="007B0B78">
        <w:rPr>
          <w:rFonts w:ascii="Arial" w:hAnsi="Arial" w:cs="Arial"/>
          <w:spacing w:val="70"/>
          <w:sz w:val="20"/>
          <w:szCs w:val="20"/>
          <w:lang w:eastAsia="ru-RU"/>
        </w:rPr>
        <w:t xml:space="preserve"> 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и</w:t>
      </w:r>
      <w:r w:rsidRPr="007B0B78">
        <w:rPr>
          <w:rFonts w:ascii="Arial" w:hAnsi="Arial" w:cs="Arial"/>
          <w:sz w:val="20"/>
          <w:szCs w:val="20"/>
          <w:lang w:eastAsia="ru-RU"/>
        </w:rPr>
        <w:t>н</w:t>
      </w:r>
      <w:r w:rsidRPr="007B0B78">
        <w:rPr>
          <w:rFonts w:ascii="Arial" w:hAnsi="Arial" w:cs="Arial"/>
          <w:spacing w:val="-1"/>
          <w:sz w:val="20"/>
          <w:szCs w:val="20"/>
          <w:lang w:eastAsia="ru-RU"/>
        </w:rPr>
        <w:t>д</w:t>
      </w:r>
      <w:r w:rsidRPr="007B0B78">
        <w:rPr>
          <w:rFonts w:ascii="Arial" w:hAnsi="Arial" w:cs="Arial"/>
          <w:spacing w:val="1"/>
          <w:sz w:val="20"/>
          <w:szCs w:val="20"/>
          <w:lang w:eastAsia="ru-RU"/>
        </w:rPr>
        <w:t>и</w:t>
      </w:r>
      <w:r w:rsidRPr="007B0B78">
        <w:rPr>
          <w:rFonts w:ascii="Arial" w:hAnsi="Arial" w:cs="Arial"/>
          <w:sz w:val="20"/>
          <w:szCs w:val="20"/>
          <w:lang w:eastAsia="ru-RU"/>
        </w:rPr>
        <w:t>видуальных</w:t>
      </w:r>
      <w:r w:rsidRPr="007B0B78">
        <w:rPr>
          <w:rFonts w:ascii="Arial" w:hAnsi="Arial" w:cs="Arial"/>
          <w:spacing w:val="69"/>
          <w:sz w:val="20"/>
          <w:szCs w:val="20"/>
          <w:lang w:eastAsia="ru-RU"/>
        </w:rPr>
        <w:t xml:space="preserve"> </w:t>
      </w:r>
      <w:r w:rsidR="007A5440" w:rsidRPr="007B0B78">
        <w:rPr>
          <w:rFonts w:ascii="Arial" w:hAnsi="Arial" w:cs="Arial"/>
          <w:sz w:val="20"/>
          <w:szCs w:val="20"/>
          <w:lang w:eastAsia="ru-RU"/>
        </w:rPr>
        <w:t>заданий.</w:t>
      </w:r>
    </w:p>
    <w:p w:rsidR="003B33F7" w:rsidRPr="007B0B78" w:rsidRDefault="003B33F7" w:rsidP="002B2534">
      <w:pPr>
        <w:pStyle w:val="1"/>
        <w:rPr>
          <w:rFonts w:ascii="Arial" w:hAnsi="Arial" w:cs="Arial"/>
          <w:sz w:val="20"/>
          <w:szCs w:val="20"/>
          <w:lang w:eastAsia="ru-RU"/>
        </w:rPr>
      </w:pPr>
    </w:p>
    <w:p w:rsidR="004C5FFA" w:rsidRPr="007B0B78" w:rsidRDefault="002763E3" w:rsidP="003B33F7">
      <w:pPr>
        <w:spacing w:after="0"/>
        <w:jc w:val="center"/>
        <w:rPr>
          <w:rFonts w:ascii="Arial" w:eastAsiaTheme="majorEastAsia" w:hAnsi="Arial" w:cs="Arial"/>
          <w:b/>
          <w:color w:val="000000" w:themeColor="text1"/>
          <w:sz w:val="20"/>
          <w:szCs w:val="20"/>
        </w:rPr>
      </w:pPr>
      <w:r w:rsidRPr="007B0B78">
        <w:rPr>
          <w:rFonts w:ascii="Arial" w:hAnsi="Arial" w:cs="Arial"/>
          <w:b/>
          <w:sz w:val="20"/>
          <w:szCs w:val="20"/>
        </w:rPr>
        <w:t xml:space="preserve">4.1 Инструменты оценки текущей аттестации </w:t>
      </w:r>
      <w:r w:rsidRPr="007B0B78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по учебной дисциплине</w:t>
      </w:r>
    </w:p>
    <w:p w:rsidR="007A5440" w:rsidRPr="007B0B78" w:rsidRDefault="007A5440" w:rsidP="003B33F7">
      <w:pPr>
        <w:spacing w:after="0"/>
        <w:jc w:val="center"/>
        <w:rPr>
          <w:rFonts w:ascii="Arial" w:eastAsiaTheme="majorEastAsia" w:hAnsi="Arial" w:cs="Arial"/>
          <w:b/>
          <w:color w:val="000000" w:themeColor="text1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28"/>
        <w:gridCol w:w="3320"/>
        <w:gridCol w:w="3190"/>
        <w:gridCol w:w="974"/>
      </w:tblGrid>
      <w:tr w:rsidR="00C522A9" w:rsidRPr="007B0B78" w:rsidTr="009531C2">
        <w:trPr>
          <w:tblHeader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713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B0B78">
              <w:rPr>
                <w:rFonts w:ascii="Arial" w:hAnsi="Arial" w:cs="Arial"/>
                <w:b/>
                <w:bCs/>
                <w:sz w:val="20"/>
                <w:szCs w:val="20"/>
              </w:rPr>
              <w:t>ОК, ПК, З, У, ЦО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C522A9" w:rsidRPr="007B0B78" w:rsidTr="009531C2">
        <w:trPr>
          <w:trHeight w:val="728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1. География как наука</w:t>
            </w:r>
          </w:p>
        </w:tc>
        <w:tc>
          <w:tcPr>
            <w:tcW w:w="1713" w:type="pct"/>
            <w:shd w:val="clear" w:color="auto" w:fill="FFFFFF"/>
          </w:tcPr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ПРб-1,3,4,5</w:t>
            </w:r>
          </w:p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Входное тестирование</w:t>
            </w:r>
          </w:p>
          <w:p w:rsidR="00C522A9" w:rsidRPr="007B0B78" w:rsidRDefault="00C522A9" w:rsidP="00F87C5B">
            <w:pPr>
              <w:pStyle w:val="a7"/>
              <w:ind w:left="39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C522A9" w:rsidRPr="007B0B78" w:rsidTr="009531C2">
        <w:trPr>
          <w:trHeight w:val="728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0B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2. Природопользование и геоэкология</w:t>
            </w:r>
          </w:p>
        </w:tc>
        <w:tc>
          <w:tcPr>
            <w:tcW w:w="1713" w:type="pct"/>
            <w:shd w:val="clear" w:color="auto" w:fill="FFFFFF"/>
          </w:tcPr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01, ОК 02, ОК 03, ОК 05, ОК 06, ОК 07</w:t>
            </w:r>
          </w:p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ПРб-3,4,6,8</w:t>
            </w:r>
          </w:p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  <w:p w:rsidR="00C522A9" w:rsidRPr="007B0B78" w:rsidRDefault="00C522A9" w:rsidP="00F87C5B">
            <w:pPr>
              <w:tabs>
                <w:tab w:val="left" w:leader="dot" w:pos="2405"/>
              </w:tabs>
              <w:ind w:left="14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46" w:type="pct"/>
          </w:tcPr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Оценка самостоятельно выполненных заданий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Зач/не зачтено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C522A9" w:rsidRPr="007B0B78" w:rsidTr="009531C2">
        <w:trPr>
          <w:trHeight w:val="921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Раздел 3. Современная политическая карта</w:t>
            </w:r>
          </w:p>
        </w:tc>
        <w:tc>
          <w:tcPr>
            <w:tcW w:w="1713" w:type="pct"/>
            <w:shd w:val="clear" w:color="auto" w:fill="FFFFFF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ПРб-3,4,6,7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З-1,2, У-1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Кейс задания, географический диктант устный, доклады, рефераты оценка составленных презентаций по темам раздела 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522A9" w:rsidRPr="007B0B78" w:rsidTr="009531C2">
        <w:trPr>
          <w:trHeight w:val="921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Раздел 4. Население мира</w:t>
            </w:r>
          </w:p>
        </w:tc>
        <w:tc>
          <w:tcPr>
            <w:tcW w:w="1713" w:type="pct"/>
            <w:shd w:val="clear" w:color="auto" w:fill="FFFFFF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ПРб-2,3,6,7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Оценка самостоятельно выполненных заданий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Зач/не зачтено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C522A9" w:rsidRPr="007B0B78" w:rsidTr="009531C2">
        <w:trPr>
          <w:trHeight w:val="921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Раздел 5. Мировое хозяйство</w:t>
            </w:r>
          </w:p>
        </w:tc>
        <w:tc>
          <w:tcPr>
            <w:tcW w:w="1713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ПРб-4,6,7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Оценка самостоятельно выполненных заданий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Зач/не зачтено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C522A9" w:rsidRPr="007B0B78" w:rsidTr="009531C2">
        <w:trPr>
          <w:trHeight w:val="921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Раздел 6. Регионы и страны мира</w:t>
            </w:r>
          </w:p>
        </w:tc>
        <w:tc>
          <w:tcPr>
            <w:tcW w:w="1713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ПРб-4,6,7,8</w:t>
            </w:r>
          </w:p>
          <w:p w:rsidR="00C522A9" w:rsidRPr="007B0B78" w:rsidRDefault="00C522A9" w:rsidP="00F87C5B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B0B7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1,4.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 xml:space="preserve">Выполнение заданий преподавателя, </w:t>
            </w: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Подготовка докладов, презентаций</w:t>
            </w: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Письменное тестирование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C522A9" w:rsidRPr="007B0B78" w:rsidTr="009531C2">
        <w:trPr>
          <w:trHeight w:val="921"/>
        </w:trPr>
        <w:tc>
          <w:tcPr>
            <w:tcW w:w="1136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713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ОК - 01, 02, 04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ПРб-4,6,8,10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З-1,2, У-1</w:t>
            </w:r>
          </w:p>
          <w:p w:rsidR="00C522A9" w:rsidRPr="007B0B78" w:rsidRDefault="00C522A9" w:rsidP="00F87C5B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B0B7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1,4, ПК 2.8, ПК 4.6, ПК 5.6.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1, ЦО 7, ЦО 36, ЦО 37, ЦО 40, ЦО 41</w:t>
            </w:r>
          </w:p>
        </w:tc>
        <w:tc>
          <w:tcPr>
            <w:tcW w:w="1646" w:type="pct"/>
          </w:tcPr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 xml:space="preserve">Кейс задания </w:t>
            </w:r>
          </w:p>
          <w:p w:rsidR="00C522A9" w:rsidRPr="007B0B78" w:rsidRDefault="00C522A9" w:rsidP="00F87C5B">
            <w:pPr>
              <w:pStyle w:val="a7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Подготовка докладов, презентаций</w:t>
            </w:r>
          </w:p>
        </w:tc>
        <w:tc>
          <w:tcPr>
            <w:tcW w:w="505" w:type="pct"/>
          </w:tcPr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C522A9" w:rsidRPr="007B0B78" w:rsidRDefault="00C522A9" w:rsidP="00F87C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B0B7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</w:tbl>
    <w:p w:rsidR="00B87ABC" w:rsidRPr="007B0B78" w:rsidRDefault="00B87ABC" w:rsidP="009531C2">
      <w:pPr>
        <w:widowControl w:val="0"/>
        <w:spacing w:before="48" w:after="0" w:line="275" w:lineRule="auto"/>
        <w:ind w:right="-18"/>
        <w:jc w:val="both"/>
        <w:rPr>
          <w:rFonts w:ascii="Arial" w:hAnsi="Arial" w:cs="Arial"/>
          <w:color w:val="FF0000"/>
          <w:sz w:val="20"/>
          <w:szCs w:val="20"/>
          <w:vertAlign w:val="superscript"/>
        </w:rPr>
      </w:pPr>
    </w:p>
    <w:sectPr w:rsidR="00B87ABC" w:rsidRPr="007B0B78" w:rsidSect="00B87ABC">
      <w:pgSz w:w="11906" w:h="16838"/>
      <w:pgMar w:top="1134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B71" w:rsidRDefault="005E0B71">
      <w:pPr>
        <w:spacing w:after="0" w:line="240" w:lineRule="auto"/>
      </w:pPr>
      <w:r>
        <w:separator/>
      </w:r>
    </w:p>
  </w:endnote>
  <w:endnote w:type="continuationSeparator" w:id="0">
    <w:p w:rsidR="005E0B71" w:rsidRDefault="005E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105645"/>
      <w:docPartObj>
        <w:docPartGallery w:val="Page Numbers (Bottom of Page)"/>
        <w:docPartUnique/>
      </w:docPartObj>
    </w:sdtPr>
    <w:sdtEndPr/>
    <w:sdtContent>
      <w:p w:rsidR="00F87C5B" w:rsidRDefault="00F87C5B">
        <w:pPr>
          <w:pStyle w:val="af"/>
          <w:jc w:val="right"/>
        </w:pPr>
        <w:r>
          <w:ptab w:relativeTo="margin" w:alignment="center" w:leader="none"/>
        </w:r>
        <w:r>
          <w:ptab w:relativeTo="indent" w:alignment="center" w:leader="none"/>
        </w:r>
        <w:r w:rsidR="00E86FC4">
          <w:fldChar w:fldCharType="begin"/>
        </w:r>
        <w:r w:rsidR="00E86FC4">
          <w:instrText>PAGE   \* MERGEFORMAT</w:instrText>
        </w:r>
        <w:r w:rsidR="00E86FC4">
          <w:fldChar w:fldCharType="separate"/>
        </w:r>
        <w:r w:rsidR="00E86FC4">
          <w:rPr>
            <w:noProof/>
          </w:rPr>
          <w:t>2</w:t>
        </w:r>
        <w:r w:rsidR="00E86FC4">
          <w:rPr>
            <w:noProof/>
          </w:rPr>
          <w:fldChar w:fldCharType="end"/>
        </w:r>
      </w:p>
    </w:sdtContent>
  </w:sdt>
  <w:p w:rsidR="00F87C5B" w:rsidRDefault="00F87C5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B71" w:rsidRDefault="005E0B71">
      <w:pPr>
        <w:spacing w:after="0" w:line="240" w:lineRule="auto"/>
      </w:pPr>
      <w:r>
        <w:separator/>
      </w:r>
    </w:p>
  </w:footnote>
  <w:footnote w:type="continuationSeparator" w:id="0">
    <w:p w:rsidR="005E0B71" w:rsidRDefault="005E0B71">
      <w:pPr>
        <w:spacing w:after="0" w:line="240" w:lineRule="auto"/>
      </w:pPr>
      <w:r>
        <w:continuationSeparator/>
      </w:r>
    </w:p>
  </w:footnote>
  <w:footnote w:id="1">
    <w:p w:rsidR="00F87C5B" w:rsidRDefault="00F87C5B" w:rsidP="00C522A9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696512"/>
    <w:multiLevelType w:val="hybridMultilevel"/>
    <w:tmpl w:val="8FE8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941F1"/>
    <w:multiLevelType w:val="hybridMultilevel"/>
    <w:tmpl w:val="6B5E8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A706C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F6610"/>
    <w:multiLevelType w:val="multilevel"/>
    <w:tmpl w:val="9DDC75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22C5147E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72EAA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22065"/>
    <w:multiLevelType w:val="hybridMultilevel"/>
    <w:tmpl w:val="15B2D206"/>
    <w:lvl w:ilvl="0" w:tplc="613E14B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354314D4"/>
    <w:multiLevelType w:val="hybridMultilevel"/>
    <w:tmpl w:val="3F8C346A"/>
    <w:lvl w:ilvl="0" w:tplc="7A9087A4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1" w15:restartNumberingAfterBreak="0">
    <w:nsid w:val="38263905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F25E3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B08DE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637AC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292106"/>
    <w:multiLevelType w:val="hybridMultilevel"/>
    <w:tmpl w:val="BFEEB61E"/>
    <w:lvl w:ilvl="0" w:tplc="0419000F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7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D2772A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9" w15:restartNumberingAfterBreak="0">
    <w:nsid w:val="7BDC72A8"/>
    <w:multiLevelType w:val="hybridMultilevel"/>
    <w:tmpl w:val="6E6EE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B6478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1" w15:restartNumberingAfterBreak="0">
    <w:nsid w:val="7D3E0B2F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7"/>
  </w:num>
  <w:num w:numId="5">
    <w:abstractNumId w:val="3"/>
  </w:num>
  <w:num w:numId="6">
    <w:abstractNumId w:val="16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2"/>
  </w:num>
  <w:num w:numId="12">
    <w:abstractNumId w:val="14"/>
  </w:num>
  <w:num w:numId="13">
    <w:abstractNumId w:val="12"/>
  </w:num>
  <w:num w:numId="14">
    <w:abstractNumId w:val="13"/>
  </w:num>
  <w:num w:numId="15">
    <w:abstractNumId w:val="4"/>
  </w:num>
  <w:num w:numId="16">
    <w:abstractNumId w:val="11"/>
  </w:num>
  <w:num w:numId="17">
    <w:abstractNumId w:val="6"/>
  </w:num>
  <w:num w:numId="18">
    <w:abstractNumId w:val="21"/>
  </w:num>
  <w:num w:numId="19">
    <w:abstractNumId w:val="7"/>
  </w:num>
  <w:num w:numId="20">
    <w:abstractNumId w:val="8"/>
  </w:num>
  <w:num w:numId="21">
    <w:abstractNumId w:val="5"/>
  </w:num>
  <w:num w:numId="2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8D5"/>
    <w:rsid w:val="00002128"/>
    <w:rsid w:val="00006047"/>
    <w:rsid w:val="000165F2"/>
    <w:rsid w:val="0005762B"/>
    <w:rsid w:val="00060394"/>
    <w:rsid w:val="00076265"/>
    <w:rsid w:val="0008743F"/>
    <w:rsid w:val="00097F07"/>
    <w:rsid w:val="000A0C78"/>
    <w:rsid w:val="000A3920"/>
    <w:rsid w:val="000A6062"/>
    <w:rsid w:val="000A72A9"/>
    <w:rsid w:val="000A766F"/>
    <w:rsid w:val="000C50CE"/>
    <w:rsid w:val="000D2013"/>
    <w:rsid w:val="000F0F1D"/>
    <w:rsid w:val="00104580"/>
    <w:rsid w:val="001127E7"/>
    <w:rsid w:val="001509B0"/>
    <w:rsid w:val="001511CD"/>
    <w:rsid w:val="00161BA5"/>
    <w:rsid w:val="00162555"/>
    <w:rsid w:val="0016363A"/>
    <w:rsid w:val="00166E5C"/>
    <w:rsid w:val="00181185"/>
    <w:rsid w:val="00196549"/>
    <w:rsid w:val="001D2649"/>
    <w:rsid w:val="001E1FE8"/>
    <w:rsid w:val="001E2CE6"/>
    <w:rsid w:val="001E31A6"/>
    <w:rsid w:val="001F092F"/>
    <w:rsid w:val="001F5D5D"/>
    <w:rsid w:val="001F72C1"/>
    <w:rsid w:val="00201410"/>
    <w:rsid w:val="00217DC6"/>
    <w:rsid w:val="0022124E"/>
    <w:rsid w:val="00234E18"/>
    <w:rsid w:val="00240FE9"/>
    <w:rsid w:val="00243144"/>
    <w:rsid w:val="002606F3"/>
    <w:rsid w:val="00262E83"/>
    <w:rsid w:val="00272CB1"/>
    <w:rsid w:val="002763E3"/>
    <w:rsid w:val="00281258"/>
    <w:rsid w:val="002864A2"/>
    <w:rsid w:val="002960E6"/>
    <w:rsid w:val="002A3494"/>
    <w:rsid w:val="002B2534"/>
    <w:rsid w:val="002C14CA"/>
    <w:rsid w:val="002C3E99"/>
    <w:rsid w:val="002E505B"/>
    <w:rsid w:val="002F5C2F"/>
    <w:rsid w:val="002F6E88"/>
    <w:rsid w:val="0030746C"/>
    <w:rsid w:val="00310B05"/>
    <w:rsid w:val="003162EC"/>
    <w:rsid w:val="0032593A"/>
    <w:rsid w:val="0033547E"/>
    <w:rsid w:val="003466AD"/>
    <w:rsid w:val="00357F1B"/>
    <w:rsid w:val="00376453"/>
    <w:rsid w:val="003804CF"/>
    <w:rsid w:val="00387A0B"/>
    <w:rsid w:val="003A3705"/>
    <w:rsid w:val="003B33F7"/>
    <w:rsid w:val="003B3D39"/>
    <w:rsid w:val="003B41E4"/>
    <w:rsid w:val="003C6210"/>
    <w:rsid w:val="003C7217"/>
    <w:rsid w:val="003D46C0"/>
    <w:rsid w:val="003D5367"/>
    <w:rsid w:val="003D71B8"/>
    <w:rsid w:val="003E2C37"/>
    <w:rsid w:val="003E5066"/>
    <w:rsid w:val="004354E3"/>
    <w:rsid w:val="004410E4"/>
    <w:rsid w:val="004558B2"/>
    <w:rsid w:val="00461BD6"/>
    <w:rsid w:val="00463B82"/>
    <w:rsid w:val="00467BF3"/>
    <w:rsid w:val="00471334"/>
    <w:rsid w:val="0048433B"/>
    <w:rsid w:val="004A2A2A"/>
    <w:rsid w:val="004B6ABE"/>
    <w:rsid w:val="004B7CE6"/>
    <w:rsid w:val="004C229C"/>
    <w:rsid w:val="004C5FFA"/>
    <w:rsid w:val="004E4E09"/>
    <w:rsid w:val="004F695A"/>
    <w:rsid w:val="00510073"/>
    <w:rsid w:val="00511787"/>
    <w:rsid w:val="00516641"/>
    <w:rsid w:val="00544B1B"/>
    <w:rsid w:val="00544B1F"/>
    <w:rsid w:val="00571944"/>
    <w:rsid w:val="00593476"/>
    <w:rsid w:val="005A79AF"/>
    <w:rsid w:val="005C08DB"/>
    <w:rsid w:val="005C1607"/>
    <w:rsid w:val="005E0B71"/>
    <w:rsid w:val="005F22A8"/>
    <w:rsid w:val="005F3C3F"/>
    <w:rsid w:val="00607041"/>
    <w:rsid w:val="006070E2"/>
    <w:rsid w:val="006177CD"/>
    <w:rsid w:val="00636EDD"/>
    <w:rsid w:val="006576EB"/>
    <w:rsid w:val="00657E84"/>
    <w:rsid w:val="00661E8C"/>
    <w:rsid w:val="0067661B"/>
    <w:rsid w:val="006A0986"/>
    <w:rsid w:val="006A4AB9"/>
    <w:rsid w:val="006A54EE"/>
    <w:rsid w:val="006B600E"/>
    <w:rsid w:val="006C2F88"/>
    <w:rsid w:val="006D0105"/>
    <w:rsid w:val="006D2EB7"/>
    <w:rsid w:val="006E1C32"/>
    <w:rsid w:val="006E6062"/>
    <w:rsid w:val="00705479"/>
    <w:rsid w:val="007063F7"/>
    <w:rsid w:val="007109CF"/>
    <w:rsid w:val="007177D0"/>
    <w:rsid w:val="00720F86"/>
    <w:rsid w:val="007216E0"/>
    <w:rsid w:val="0075392C"/>
    <w:rsid w:val="0076140E"/>
    <w:rsid w:val="00775D8D"/>
    <w:rsid w:val="0078284F"/>
    <w:rsid w:val="00794050"/>
    <w:rsid w:val="007959B6"/>
    <w:rsid w:val="007A42FA"/>
    <w:rsid w:val="007A5440"/>
    <w:rsid w:val="007A71AC"/>
    <w:rsid w:val="007B0B78"/>
    <w:rsid w:val="007B5FF7"/>
    <w:rsid w:val="007B7937"/>
    <w:rsid w:val="007C4786"/>
    <w:rsid w:val="007C483E"/>
    <w:rsid w:val="007C747E"/>
    <w:rsid w:val="007D1FE6"/>
    <w:rsid w:val="007E79F3"/>
    <w:rsid w:val="007F0FC9"/>
    <w:rsid w:val="007F6CFF"/>
    <w:rsid w:val="0080165D"/>
    <w:rsid w:val="00801AB6"/>
    <w:rsid w:val="00801B2E"/>
    <w:rsid w:val="00811BD5"/>
    <w:rsid w:val="00816D13"/>
    <w:rsid w:val="00816E0F"/>
    <w:rsid w:val="00862944"/>
    <w:rsid w:val="008750B0"/>
    <w:rsid w:val="00890B7F"/>
    <w:rsid w:val="008C21C1"/>
    <w:rsid w:val="008E5A5F"/>
    <w:rsid w:val="008F35CE"/>
    <w:rsid w:val="0091240E"/>
    <w:rsid w:val="00920E0D"/>
    <w:rsid w:val="00930D86"/>
    <w:rsid w:val="0094211C"/>
    <w:rsid w:val="009434C3"/>
    <w:rsid w:val="00943E11"/>
    <w:rsid w:val="00945362"/>
    <w:rsid w:val="009531C2"/>
    <w:rsid w:val="009556E3"/>
    <w:rsid w:val="00960E98"/>
    <w:rsid w:val="009619EB"/>
    <w:rsid w:val="0097001D"/>
    <w:rsid w:val="00973C6A"/>
    <w:rsid w:val="009802D3"/>
    <w:rsid w:val="009833E8"/>
    <w:rsid w:val="0098522F"/>
    <w:rsid w:val="00991B15"/>
    <w:rsid w:val="009A2B8E"/>
    <w:rsid w:val="009B29AA"/>
    <w:rsid w:val="009B3086"/>
    <w:rsid w:val="009B485D"/>
    <w:rsid w:val="009C1A3F"/>
    <w:rsid w:val="009C78D7"/>
    <w:rsid w:val="009F0FCA"/>
    <w:rsid w:val="00A06443"/>
    <w:rsid w:val="00A302E9"/>
    <w:rsid w:val="00A55546"/>
    <w:rsid w:val="00A66451"/>
    <w:rsid w:val="00A71457"/>
    <w:rsid w:val="00A76B76"/>
    <w:rsid w:val="00AA7FC6"/>
    <w:rsid w:val="00AB52D4"/>
    <w:rsid w:val="00AC63DE"/>
    <w:rsid w:val="00AE2425"/>
    <w:rsid w:val="00B01B25"/>
    <w:rsid w:val="00B040BE"/>
    <w:rsid w:val="00B04B3F"/>
    <w:rsid w:val="00B1372D"/>
    <w:rsid w:val="00B2653A"/>
    <w:rsid w:val="00B30057"/>
    <w:rsid w:val="00B31C89"/>
    <w:rsid w:val="00B70AD4"/>
    <w:rsid w:val="00B74DC5"/>
    <w:rsid w:val="00B87ABC"/>
    <w:rsid w:val="00B94110"/>
    <w:rsid w:val="00BA444B"/>
    <w:rsid w:val="00BA5EBB"/>
    <w:rsid w:val="00BD1254"/>
    <w:rsid w:val="00BE432B"/>
    <w:rsid w:val="00BF0D4C"/>
    <w:rsid w:val="00C00602"/>
    <w:rsid w:val="00C04718"/>
    <w:rsid w:val="00C3400D"/>
    <w:rsid w:val="00C37A34"/>
    <w:rsid w:val="00C522A9"/>
    <w:rsid w:val="00C6445F"/>
    <w:rsid w:val="00C73152"/>
    <w:rsid w:val="00C83CA1"/>
    <w:rsid w:val="00C8410A"/>
    <w:rsid w:val="00C922C0"/>
    <w:rsid w:val="00C963E1"/>
    <w:rsid w:val="00CC0374"/>
    <w:rsid w:val="00CD7C77"/>
    <w:rsid w:val="00CE70A5"/>
    <w:rsid w:val="00CF3E76"/>
    <w:rsid w:val="00D056A0"/>
    <w:rsid w:val="00D25896"/>
    <w:rsid w:val="00D45074"/>
    <w:rsid w:val="00D55266"/>
    <w:rsid w:val="00DB0AF2"/>
    <w:rsid w:val="00DC0CBE"/>
    <w:rsid w:val="00DC21F3"/>
    <w:rsid w:val="00DD48D5"/>
    <w:rsid w:val="00DE3478"/>
    <w:rsid w:val="00E01556"/>
    <w:rsid w:val="00E170E0"/>
    <w:rsid w:val="00E23F41"/>
    <w:rsid w:val="00E26360"/>
    <w:rsid w:val="00E32D56"/>
    <w:rsid w:val="00E47921"/>
    <w:rsid w:val="00E50D28"/>
    <w:rsid w:val="00E54EE7"/>
    <w:rsid w:val="00E6276E"/>
    <w:rsid w:val="00E638C5"/>
    <w:rsid w:val="00E66D08"/>
    <w:rsid w:val="00E76213"/>
    <w:rsid w:val="00E8659A"/>
    <w:rsid w:val="00E86FC4"/>
    <w:rsid w:val="00E91AA1"/>
    <w:rsid w:val="00EA3158"/>
    <w:rsid w:val="00EB09FD"/>
    <w:rsid w:val="00EB781B"/>
    <w:rsid w:val="00EC14FC"/>
    <w:rsid w:val="00EC694A"/>
    <w:rsid w:val="00ED6AAA"/>
    <w:rsid w:val="00EE633E"/>
    <w:rsid w:val="00EF2916"/>
    <w:rsid w:val="00EF3592"/>
    <w:rsid w:val="00EF626C"/>
    <w:rsid w:val="00F01CCA"/>
    <w:rsid w:val="00F12D9F"/>
    <w:rsid w:val="00F249C4"/>
    <w:rsid w:val="00F24CBD"/>
    <w:rsid w:val="00F42455"/>
    <w:rsid w:val="00F529F7"/>
    <w:rsid w:val="00F5740F"/>
    <w:rsid w:val="00F72A78"/>
    <w:rsid w:val="00F77C33"/>
    <w:rsid w:val="00F846DA"/>
    <w:rsid w:val="00F85364"/>
    <w:rsid w:val="00F854CE"/>
    <w:rsid w:val="00F86285"/>
    <w:rsid w:val="00F8685D"/>
    <w:rsid w:val="00F87C5B"/>
    <w:rsid w:val="00FA7981"/>
    <w:rsid w:val="00FB0A79"/>
    <w:rsid w:val="00FB6CC2"/>
    <w:rsid w:val="00FE3D21"/>
    <w:rsid w:val="00FE3ED4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02CDE94-52EA-4C38-A38F-0EAF8D0C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4CF"/>
  </w:style>
  <w:style w:type="paragraph" w:styleId="1">
    <w:name w:val="heading 1"/>
    <w:basedOn w:val="a"/>
    <w:next w:val="a"/>
    <w:link w:val="10"/>
    <w:qFormat/>
    <w:rsid w:val="000603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Calibri" w:hAnsi="Calibri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EA3158"/>
    <w:pPr>
      <w:keepNext/>
      <w:keepLines/>
      <w:spacing w:before="40" w:after="0"/>
      <w:jc w:val="both"/>
      <w:outlineLvl w:val="2"/>
    </w:pPr>
    <w:rPr>
      <w:rFonts w:ascii="Arial" w:eastAsiaTheme="majorEastAsia" w:hAnsi="Arial" w:cstheme="majorBidi"/>
      <w:b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394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F0F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_"/>
    <w:basedOn w:val="a0"/>
    <w:link w:val="11"/>
    <w:rsid w:val="00943E11"/>
    <w:rPr>
      <w:rFonts w:ascii="Tahoma" w:eastAsia="Tahoma" w:hAnsi="Tahoma" w:cs="Tahoma"/>
    </w:rPr>
  </w:style>
  <w:style w:type="character" w:customStyle="1" w:styleId="2">
    <w:name w:val="Заголовок №2_"/>
    <w:basedOn w:val="a0"/>
    <w:link w:val="20"/>
    <w:rsid w:val="00943E11"/>
    <w:rPr>
      <w:rFonts w:ascii="Tahoma" w:eastAsia="Tahoma" w:hAnsi="Tahoma" w:cs="Tahoma"/>
      <w:b/>
      <w:bCs/>
      <w:w w:val="80"/>
      <w:sz w:val="32"/>
      <w:szCs w:val="32"/>
    </w:rPr>
  </w:style>
  <w:style w:type="character" w:customStyle="1" w:styleId="a5">
    <w:name w:val="Оглавление_"/>
    <w:basedOn w:val="a0"/>
    <w:link w:val="a6"/>
    <w:rsid w:val="00943E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4"/>
    <w:rsid w:val="00943E11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paragraph" w:customStyle="1" w:styleId="20">
    <w:name w:val="Заголовок №2"/>
    <w:basedOn w:val="a"/>
    <w:link w:val="2"/>
    <w:rsid w:val="00943E11"/>
    <w:pPr>
      <w:widowControl w:val="0"/>
      <w:spacing w:after="190" w:line="240" w:lineRule="auto"/>
      <w:outlineLvl w:val="1"/>
    </w:pPr>
    <w:rPr>
      <w:rFonts w:ascii="Tahoma" w:eastAsia="Tahoma" w:hAnsi="Tahoma" w:cs="Tahoma"/>
      <w:b/>
      <w:bCs/>
      <w:w w:val="80"/>
      <w:sz w:val="32"/>
      <w:szCs w:val="32"/>
    </w:rPr>
  </w:style>
  <w:style w:type="paragraph" w:customStyle="1" w:styleId="a6">
    <w:name w:val="Оглавление"/>
    <w:basedOn w:val="a"/>
    <w:link w:val="a5"/>
    <w:rsid w:val="00943E11"/>
    <w:pPr>
      <w:widowControl w:val="0"/>
      <w:spacing w:after="140" w:line="240" w:lineRule="auto"/>
    </w:pPr>
    <w:rPr>
      <w:rFonts w:ascii="Tahoma" w:eastAsia="Tahoma" w:hAnsi="Tahoma" w:cs="Tahoma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943E11"/>
    <w:pPr>
      <w:ind w:left="720"/>
      <w:contextualSpacing/>
    </w:pPr>
  </w:style>
  <w:style w:type="character" w:customStyle="1" w:styleId="21">
    <w:name w:val="Колонтитул (2)_"/>
    <w:basedOn w:val="a0"/>
    <w:link w:val="22"/>
    <w:rsid w:val="0032593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259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0394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6039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60394"/>
  </w:style>
  <w:style w:type="paragraph" w:styleId="a9">
    <w:name w:val="Body Text"/>
    <w:basedOn w:val="a"/>
    <w:link w:val="aa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60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0603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060394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060394"/>
  </w:style>
  <w:style w:type="paragraph" w:customStyle="1" w:styleId="ae">
    <w:name w:val="Содержимое таблицы"/>
    <w:basedOn w:val="a"/>
    <w:uiPriority w:val="99"/>
    <w:rsid w:val="0006039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06039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06039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060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060394"/>
    <w:rPr>
      <w:rFonts w:cs="Times New Roman"/>
    </w:rPr>
  </w:style>
  <w:style w:type="character" w:styleId="af2">
    <w:name w:val="Hyperlink"/>
    <w:basedOn w:val="a0"/>
    <w:uiPriority w:val="99"/>
    <w:rsid w:val="00060394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06039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0394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header"/>
    <w:basedOn w:val="a"/>
    <w:link w:val="af6"/>
    <w:uiPriority w:val="99"/>
    <w:unhideWhenUsed/>
    <w:rsid w:val="000603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060394"/>
    <w:rPr>
      <w:rFonts w:ascii="Calibri" w:eastAsia="Times New Roman" w:hAnsi="Calibri" w:cs="Times New Roman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6039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60394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603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6039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603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0394"/>
  </w:style>
  <w:style w:type="paragraph" w:styleId="afc">
    <w:name w:val="Body Text Indent"/>
    <w:basedOn w:val="a"/>
    <w:link w:val="afd"/>
    <w:uiPriority w:val="99"/>
    <w:rsid w:val="000603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060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60394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210">
    <w:name w:val="Заголовок 21"/>
    <w:basedOn w:val="a"/>
    <w:uiPriority w:val="1"/>
    <w:qFormat/>
    <w:rsid w:val="00060394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character" w:styleId="afe">
    <w:name w:val="FollowedHyperlink"/>
    <w:basedOn w:val="a0"/>
    <w:uiPriority w:val="99"/>
    <w:semiHidden/>
    <w:unhideWhenUsed/>
    <w:rsid w:val="00060394"/>
    <w:rPr>
      <w:color w:val="954F72" w:themeColor="followedHyperlink"/>
      <w:u w:val="single"/>
    </w:rPr>
  </w:style>
  <w:style w:type="paragraph" w:styleId="aff">
    <w:name w:val="toa heading"/>
    <w:basedOn w:val="a"/>
    <w:next w:val="a"/>
    <w:uiPriority w:val="99"/>
    <w:semiHidden/>
    <w:unhideWhenUsed/>
    <w:rsid w:val="00060394"/>
    <w:pPr>
      <w:spacing w:before="120" w:after="200" w:line="276" w:lineRule="auto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6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0">
    <w:name w:val="No Spacing"/>
    <w:uiPriority w:val="1"/>
    <w:qFormat/>
    <w:rsid w:val="000603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1">
    <w:name w:val="Strong"/>
    <w:basedOn w:val="a0"/>
    <w:uiPriority w:val="22"/>
    <w:qFormat/>
    <w:rsid w:val="0006039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60394"/>
    <w:rPr>
      <w:color w:val="605E5C"/>
      <w:shd w:val="clear" w:color="auto" w:fill="E1DFDD"/>
    </w:rPr>
  </w:style>
  <w:style w:type="paragraph" w:customStyle="1" w:styleId="Default">
    <w:name w:val="Default"/>
    <w:rsid w:val="000603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A3158"/>
    <w:rPr>
      <w:rFonts w:ascii="Arial" w:eastAsiaTheme="majorEastAsia" w:hAnsi="Arial" w:cstheme="majorBidi"/>
      <w:b/>
      <w:szCs w:val="24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D25896"/>
    <w:rPr>
      <w:color w:val="605E5C"/>
      <w:shd w:val="clear" w:color="auto" w:fill="E1DFDD"/>
    </w:rPr>
  </w:style>
  <w:style w:type="paragraph" w:styleId="7">
    <w:name w:val="toc 7"/>
    <w:next w:val="a"/>
    <w:link w:val="70"/>
    <w:uiPriority w:val="39"/>
    <w:rsid w:val="00FB0A79"/>
    <w:pPr>
      <w:spacing w:line="264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FB0A7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f2">
    <w:name w:val="Normal (Web)"/>
    <w:basedOn w:val="a"/>
    <w:uiPriority w:val="99"/>
    <w:unhideWhenUsed/>
    <w:rsid w:val="002F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бычный1"/>
    <w:rsid w:val="004F695A"/>
  </w:style>
  <w:style w:type="paragraph" w:customStyle="1" w:styleId="Footnote">
    <w:name w:val="Footnote"/>
    <w:basedOn w:val="a"/>
    <w:rsid w:val="004F695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8F72-969A-468F-A41A-615FD31F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26</Pages>
  <Words>7869</Words>
  <Characters>44855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MetodO</cp:lastModifiedBy>
  <cp:revision>92</cp:revision>
  <cp:lastPrinted>2025-01-22T12:02:00Z</cp:lastPrinted>
  <dcterms:created xsi:type="dcterms:W3CDTF">2023-05-16T06:46:00Z</dcterms:created>
  <dcterms:modified xsi:type="dcterms:W3CDTF">2025-06-28T05:21:00Z</dcterms:modified>
</cp:coreProperties>
</file>